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944A4" w14:textId="77777777" w:rsidR="001528DD" w:rsidRDefault="001528DD" w:rsidP="001528DD">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Tender for Megalithic Temple  Interpretation (namely the creation of a digital 3D rendition of Megalithic site, the 3D printing of the Megalithic building and promontory model, the development and editing of a short video, and the recording of landscape sounds) in connection with ERDF project ERDF.05.121 – Wildlife Rehabilitation Centre</w:t>
      </w:r>
    </w:p>
    <w:p w14:paraId="7B2B0265" w14:textId="77777777" w:rsidR="001528DD" w:rsidRDefault="001528DD" w:rsidP="001528DD">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ERDF.05.0121 – Tender 029</w:t>
      </w:r>
    </w:p>
    <w:p w14:paraId="2838C9B4" w14:textId="77777777" w:rsidR="00D72902" w:rsidRDefault="00D72902" w:rsidP="00D72902">
      <w:pPr>
        <w:spacing w:line="276" w:lineRule="auto"/>
        <w:jc w:val="both"/>
        <w:rPr>
          <w:rFonts w:asciiTheme="minorHAnsi" w:hAnsiTheme="minorHAnsi" w:cstheme="minorHAnsi"/>
          <w:b/>
          <w:sz w:val="22"/>
          <w:szCs w:val="22"/>
          <w:lang w:val="en-GB"/>
        </w:rPr>
      </w:pPr>
    </w:p>
    <w:p w14:paraId="55BB3091" w14:textId="77777777" w:rsidR="00C80B15" w:rsidRDefault="00C80B15" w:rsidP="00D72902">
      <w:pPr>
        <w:spacing w:line="276" w:lineRule="auto"/>
        <w:jc w:val="both"/>
        <w:rPr>
          <w:rFonts w:asciiTheme="minorHAnsi" w:hAnsiTheme="minorHAnsi" w:cstheme="minorHAnsi"/>
          <w:b/>
          <w:sz w:val="22"/>
          <w:szCs w:val="22"/>
          <w:lang w:val="en-GB"/>
        </w:rPr>
      </w:pPr>
    </w:p>
    <w:p w14:paraId="09431454" w14:textId="77777777" w:rsidR="00C80B15" w:rsidRDefault="00C80B15" w:rsidP="00C80B15">
      <w:pPr>
        <w:pStyle w:val="Heading1"/>
        <w:spacing w:before="0" w:line="276" w:lineRule="auto"/>
        <w:jc w:val="center"/>
      </w:pPr>
      <w:r w:rsidRPr="0009180E">
        <w:t xml:space="preserve">TENDERER’S TECHNICAL OFFER </w:t>
      </w:r>
    </w:p>
    <w:p w14:paraId="6D6F9256" w14:textId="77777777" w:rsidR="00C80B15" w:rsidRDefault="00C80B15" w:rsidP="00C80B15">
      <w:pPr>
        <w:pStyle w:val="Heading1"/>
        <w:spacing w:before="0" w:line="276" w:lineRule="auto"/>
        <w:jc w:val="center"/>
      </w:pPr>
      <w:r w:rsidRPr="0009180E">
        <w:t>(ORGANI</w:t>
      </w:r>
      <w:r>
        <w:t>S</w:t>
      </w:r>
      <w:r w:rsidRPr="0009180E">
        <w:t>ATION &amp; METHODOLOGY)</w:t>
      </w:r>
      <w:r w:rsidRPr="00183BB1">
        <w:rPr>
          <w:sz w:val="16"/>
          <w:vertAlign w:val="superscript"/>
          <w:lang w:val="en-GB"/>
        </w:rPr>
        <w:t xml:space="preserve"> </w:t>
      </w:r>
    </w:p>
    <w:p w14:paraId="6C4DD371" w14:textId="77777777" w:rsidR="00C80B15" w:rsidRDefault="00C80B15" w:rsidP="00C80B15">
      <w:pPr>
        <w:spacing w:line="276" w:lineRule="auto"/>
      </w:pPr>
    </w:p>
    <w:p w14:paraId="00B58CF7" w14:textId="77777777" w:rsidR="00C80B15" w:rsidRPr="00A5084B" w:rsidRDefault="00C80B15" w:rsidP="00C80B15">
      <w:pPr>
        <w:spacing w:line="276" w:lineRule="auto"/>
        <w:jc w:val="center"/>
        <w:rPr>
          <w:rFonts w:ascii="Arial" w:hAnsi="Arial" w:cs="Arial"/>
          <w:b/>
          <w:i/>
          <w:sz w:val="20"/>
          <w:szCs w:val="20"/>
        </w:rPr>
      </w:pPr>
      <w:r w:rsidRPr="00A5084B">
        <w:rPr>
          <w:rFonts w:ascii="Arial" w:hAnsi="Arial" w:cs="Arial"/>
          <w:b/>
          <w:i/>
          <w:sz w:val="20"/>
          <w:szCs w:val="20"/>
        </w:rPr>
        <w:t>N.B. The Key Experts Form</w:t>
      </w:r>
      <w:r>
        <w:rPr>
          <w:rFonts w:ascii="Arial" w:hAnsi="Arial" w:cs="Arial"/>
          <w:b/>
          <w:i/>
          <w:sz w:val="20"/>
          <w:szCs w:val="20"/>
        </w:rPr>
        <w:t>,</w:t>
      </w:r>
      <w:r w:rsidRPr="00A5084B">
        <w:rPr>
          <w:rFonts w:ascii="Arial" w:hAnsi="Arial" w:cs="Arial"/>
          <w:b/>
          <w:i/>
          <w:sz w:val="20"/>
          <w:szCs w:val="20"/>
        </w:rPr>
        <w:t xml:space="preserve"> </w:t>
      </w:r>
      <w:r w:rsidRPr="00A5084B">
        <w:rPr>
          <w:rFonts w:ascii="Arial" w:hAnsi="Arial" w:cs="Arial"/>
          <w:b/>
          <w:i/>
          <w:color w:val="000000"/>
          <w:sz w:val="20"/>
          <w:szCs w:val="20"/>
        </w:rPr>
        <w:t>the Statement of Availability Form, the Self-declaration form for Key Experts (relating to public employees) and CVs</w:t>
      </w:r>
      <w:r w:rsidRPr="00A5084B">
        <w:rPr>
          <w:rFonts w:ascii="Arial" w:hAnsi="Arial" w:cs="Arial"/>
          <w:b/>
          <w:i/>
          <w:sz w:val="20"/>
          <w:szCs w:val="20"/>
        </w:rPr>
        <w:t xml:space="preserve"> </w:t>
      </w:r>
      <w:r>
        <w:rPr>
          <w:rFonts w:ascii="Arial" w:hAnsi="Arial" w:cs="Arial"/>
          <w:b/>
          <w:i/>
          <w:sz w:val="20"/>
          <w:szCs w:val="20"/>
        </w:rPr>
        <w:t>&amp;</w:t>
      </w:r>
      <w:r w:rsidRPr="00A5084B">
        <w:rPr>
          <w:rFonts w:ascii="Arial" w:hAnsi="Arial" w:cs="Arial"/>
          <w:b/>
          <w:i/>
          <w:sz w:val="20"/>
          <w:szCs w:val="20"/>
        </w:rPr>
        <w:t xml:space="preserve"> Literature </w:t>
      </w:r>
      <w:r>
        <w:rPr>
          <w:rFonts w:ascii="Arial" w:hAnsi="Arial" w:cs="Arial"/>
          <w:b/>
          <w:i/>
          <w:sz w:val="20"/>
          <w:szCs w:val="20"/>
        </w:rPr>
        <w:t xml:space="preserve">are subject to </w:t>
      </w:r>
      <w:r w:rsidRPr="00A5084B">
        <w:rPr>
          <w:rFonts w:ascii="Arial" w:hAnsi="Arial" w:cs="Arial"/>
          <w:b/>
          <w:i/>
          <w:sz w:val="20"/>
          <w:szCs w:val="20"/>
        </w:rPr>
        <w:t>Note 2. Any other components of the technical offer are under Note 3.</w:t>
      </w:r>
    </w:p>
    <w:p w14:paraId="6FFE8F14" w14:textId="77777777" w:rsidR="00C80B15" w:rsidRDefault="00C80B15" w:rsidP="00C80B15">
      <w:pPr>
        <w:spacing w:line="276" w:lineRule="auto"/>
        <w:jc w:val="both"/>
        <w:rPr>
          <w:rFonts w:ascii="Trebuchet MS" w:hAnsi="Trebuchet MS" w:cs="Arial"/>
          <w:b/>
          <w:sz w:val="22"/>
          <w:szCs w:val="22"/>
        </w:rPr>
      </w:pPr>
    </w:p>
    <w:p w14:paraId="13C3EB6D" w14:textId="77777777" w:rsidR="00C80B15" w:rsidRPr="00C80B15" w:rsidRDefault="00C80B15" w:rsidP="00C80B15">
      <w:pPr>
        <w:pStyle w:val="bullet-3"/>
        <w:widowControl/>
        <w:spacing w:before="0" w:line="276" w:lineRule="auto"/>
        <w:ind w:left="0" w:firstLine="0"/>
        <w:rPr>
          <w:rFonts w:ascii="Trebuchet MS" w:hAnsi="Trebuchet MS"/>
          <w:b/>
          <w:sz w:val="22"/>
          <w:szCs w:val="22"/>
        </w:rPr>
      </w:pPr>
      <w:r w:rsidRPr="00C80B15">
        <w:rPr>
          <w:rFonts w:ascii="Trebuchet MS" w:hAnsi="Trebuchet MS"/>
          <w:b/>
          <w:sz w:val="22"/>
          <w:szCs w:val="22"/>
        </w:rPr>
        <w:t>Where in this tender document a standard is quoted, it is to be understood that the Contracting Authority will accept equivalent standards. However, it will be the responsibility of the respective bidders to prove that the standards they quoted are equivalent to the standards requested by the Contracting Authority.</w:t>
      </w:r>
    </w:p>
    <w:p w14:paraId="5E2B837F" w14:textId="77777777" w:rsidR="00C80B15" w:rsidRPr="00C80B15" w:rsidRDefault="00C80B15" w:rsidP="00C80B15">
      <w:pPr>
        <w:spacing w:line="276" w:lineRule="auto"/>
        <w:rPr>
          <w:rFonts w:ascii="Trebuchet MS" w:hAnsi="Trebuchet MS" w:cs="Arial"/>
          <w:sz w:val="20"/>
          <w:szCs w:val="20"/>
          <w:lang w:val="en-GB"/>
        </w:rPr>
      </w:pPr>
    </w:p>
    <w:p w14:paraId="4660833E" w14:textId="77777777" w:rsidR="00C80B15" w:rsidRPr="008B7AC3" w:rsidRDefault="00C80B15" w:rsidP="00C80B15">
      <w:pPr>
        <w:pStyle w:val="bullet-3"/>
        <w:widowControl/>
        <w:spacing w:before="0" w:line="276" w:lineRule="auto"/>
        <w:ind w:left="0" w:firstLine="0"/>
        <w:rPr>
          <w:rFonts w:ascii="Trebuchet MS" w:hAnsi="Trebuchet MS" w:cs="Arial"/>
          <w:b/>
          <w:sz w:val="22"/>
          <w:szCs w:val="22"/>
        </w:rPr>
      </w:pPr>
      <w:r w:rsidRPr="00C80B15">
        <w:rPr>
          <w:rFonts w:ascii="Trebuchet MS" w:hAnsi="Trebuchet MS" w:cs="Arial"/>
          <w:b/>
          <w:sz w:val="22"/>
          <w:szCs w:val="22"/>
        </w:rPr>
        <w:t xml:space="preserve">A technical offer is to be provided by the Economic Operator in response to Terms of Reference. The submission shall be in a structured form </w:t>
      </w:r>
      <w:r w:rsidRPr="00C80B15">
        <w:rPr>
          <w:rFonts w:ascii="Trebuchet MS" w:hAnsi="Trebuchet MS" w:cs="Arial"/>
          <w:b/>
          <w:sz w:val="22"/>
          <w:szCs w:val="22"/>
          <w:u w:val="single"/>
        </w:rPr>
        <w:t>and is to be in the same sequence as listed hereunder</w:t>
      </w:r>
      <w:r w:rsidRPr="00C80B15">
        <w:rPr>
          <w:rFonts w:ascii="Trebuchet MS" w:hAnsi="Trebuchet MS" w:cs="Arial"/>
          <w:b/>
          <w:sz w:val="22"/>
          <w:szCs w:val="22"/>
        </w:rPr>
        <w:t xml:space="preserve"> for ease of reference and evaluation.</w:t>
      </w:r>
    </w:p>
    <w:p w14:paraId="4677D469" w14:textId="77777777" w:rsidR="00C80B15" w:rsidRPr="0009180E" w:rsidRDefault="00C80B15" w:rsidP="00C80B15">
      <w:pPr>
        <w:pStyle w:val="bullet-3"/>
        <w:widowControl/>
        <w:spacing w:before="0" w:line="276" w:lineRule="auto"/>
        <w:ind w:left="0" w:firstLine="0"/>
        <w:rPr>
          <w:rFonts w:ascii="Trebuchet MS" w:hAnsi="Trebuchet MS" w:cs="Arial"/>
          <w:b/>
          <w:i/>
          <w:sz w:val="22"/>
          <w:szCs w:val="22"/>
        </w:rPr>
      </w:pPr>
    </w:p>
    <w:p w14:paraId="7E1CAA2A" w14:textId="77777777" w:rsidR="00C80B15" w:rsidRPr="0009180E" w:rsidRDefault="00C80B15" w:rsidP="00C80B15">
      <w:pPr>
        <w:keepNext/>
        <w:numPr>
          <w:ilvl w:val="0"/>
          <w:numId w:val="7"/>
        </w:numPr>
        <w:spacing w:line="276" w:lineRule="auto"/>
        <w:ind w:left="567" w:hanging="567"/>
        <w:jc w:val="both"/>
        <w:rPr>
          <w:rFonts w:ascii="Trebuchet MS" w:hAnsi="Trebuchet MS" w:cs="Arial"/>
          <w:b/>
          <w:caps/>
          <w:sz w:val="22"/>
          <w:szCs w:val="22"/>
        </w:rPr>
      </w:pPr>
      <w:r w:rsidRPr="0009180E">
        <w:rPr>
          <w:rFonts w:ascii="Trebuchet MS" w:hAnsi="Trebuchet MS" w:cs="Arial"/>
          <w:b/>
          <w:caps/>
          <w:sz w:val="22"/>
          <w:szCs w:val="22"/>
        </w:rPr>
        <w:t>rationale</w:t>
      </w:r>
    </w:p>
    <w:p w14:paraId="259D9919" w14:textId="77777777" w:rsidR="00C80B15" w:rsidRDefault="00C80B15" w:rsidP="00C80B15">
      <w:pPr>
        <w:spacing w:line="276" w:lineRule="auto"/>
        <w:ind w:left="360"/>
        <w:jc w:val="both"/>
        <w:rPr>
          <w:rFonts w:ascii="Trebuchet MS" w:hAnsi="Trebuchet MS" w:cs="Arial"/>
          <w:sz w:val="20"/>
          <w:szCs w:val="20"/>
        </w:rPr>
      </w:pPr>
    </w:p>
    <w:p w14:paraId="2CB90E49" w14:textId="2002C71E" w:rsidR="00C80B15" w:rsidRDefault="00C80B15" w:rsidP="00C80B15">
      <w:pPr>
        <w:numPr>
          <w:ilvl w:val="0"/>
          <w:numId w:val="9"/>
        </w:numPr>
        <w:spacing w:line="276" w:lineRule="auto"/>
        <w:jc w:val="both"/>
        <w:rPr>
          <w:rFonts w:ascii="Trebuchet MS" w:hAnsi="Trebuchet MS" w:cs="Arial"/>
          <w:sz w:val="20"/>
          <w:szCs w:val="20"/>
        </w:rPr>
      </w:pPr>
      <w:r w:rsidRPr="0009180E">
        <w:rPr>
          <w:rFonts w:ascii="Trebuchet MS" w:hAnsi="Trebuchet MS" w:cs="Arial"/>
          <w:sz w:val="20"/>
          <w:szCs w:val="20"/>
        </w:rPr>
        <w:t xml:space="preserve">Any comments on the Terms of </w:t>
      </w:r>
      <w:r>
        <w:rPr>
          <w:rFonts w:ascii="Trebuchet MS" w:hAnsi="Trebuchet MS" w:cs="Arial"/>
          <w:sz w:val="20"/>
          <w:szCs w:val="20"/>
        </w:rPr>
        <w:t>R</w:t>
      </w:r>
      <w:r w:rsidRPr="0009180E">
        <w:rPr>
          <w:rFonts w:ascii="Trebuchet MS" w:hAnsi="Trebuchet MS" w:cs="Arial"/>
          <w:sz w:val="20"/>
          <w:szCs w:val="20"/>
        </w:rPr>
        <w:t xml:space="preserve">eference of importance for the successful execution of activities, in particular its objectives and expected results, thus demonstrating the degree of understanding of the contract. </w:t>
      </w:r>
    </w:p>
    <w:p w14:paraId="5265D844" w14:textId="77777777" w:rsidR="00C80B15" w:rsidRPr="0009180E" w:rsidRDefault="00C80B15" w:rsidP="00C80B15">
      <w:pPr>
        <w:spacing w:line="276" w:lineRule="auto"/>
        <w:ind w:left="1134"/>
        <w:jc w:val="both"/>
        <w:rPr>
          <w:rFonts w:ascii="Trebuchet MS" w:hAnsi="Trebuchet MS" w:cs="Arial"/>
          <w:sz w:val="20"/>
          <w:szCs w:val="20"/>
        </w:rPr>
      </w:pPr>
    </w:p>
    <w:p w14:paraId="28268910" w14:textId="77777777" w:rsidR="00C80B15" w:rsidRDefault="00C80B15" w:rsidP="00C80B15">
      <w:pPr>
        <w:numPr>
          <w:ilvl w:val="0"/>
          <w:numId w:val="9"/>
        </w:numPr>
        <w:spacing w:line="276" w:lineRule="auto"/>
        <w:jc w:val="both"/>
        <w:rPr>
          <w:rFonts w:ascii="Trebuchet MS" w:hAnsi="Trebuchet MS" w:cs="Arial"/>
          <w:sz w:val="20"/>
          <w:szCs w:val="20"/>
        </w:rPr>
      </w:pPr>
      <w:r w:rsidRPr="0009180E">
        <w:rPr>
          <w:rFonts w:ascii="Trebuchet MS" w:hAnsi="Trebuchet MS" w:cs="Arial"/>
          <w:sz w:val="20"/>
          <w:szCs w:val="20"/>
        </w:rPr>
        <w:t>An explanation of the risks and assumptions affecting the execution of the contract</w:t>
      </w:r>
      <w:r>
        <w:rPr>
          <w:rFonts w:ascii="Trebuchet MS" w:hAnsi="Trebuchet MS" w:cs="Arial"/>
          <w:sz w:val="20"/>
          <w:szCs w:val="20"/>
        </w:rPr>
        <w:t>.</w:t>
      </w:r>
    </w:p>
    <w:p w14:paraId="6964F4EA" w14:textId="77777777" w:rsidR="00C80B15" w:rsidRDefault="00C80B15" w:rsidP="00C80B15">
      <w:pPr>
        <w:pStyle w:val="ListParagraph"/>
        <w:rPr>
          <w:rFonts w:ascii="Trebuchet MS" w:hAnsi="Trebuchet MS" w:cs="Arial"/>
          <w:sz w:val="20"/>
          <w:szCs w:val="20"/>
        </w:rPr>
      </w:pPr>
    </w:p>
    <w:p w14:paraId="6114A77F" w14:textId="77777777" w:rsidR="00C80B15" w:rsidRDefault="00C80B15" w:rsidP="00C80B15">
      <w:pPr>
        <w:spacing w:line="276" w:lineRule="auto"/>
        <w:ind w:left="1134"/>
        <w:jc w:val="both"/>
        <w:rPr>
          <w:rFonts w:ascii="Trebuchet MS" w:hAnsi="Trebuchet MS" w:cs="Arial"/>
          <w:sz w:val="20"/>
          <w:szCs w:val="20"/>
        </w:rPr>
      </w:pPr>
    </w:p>
    <w:p w14:paraId="706AA1F4" w14:textId="77777777" w:rsidR="00C80B15" w:rsidRPr="0009180E" w:rsidRDefault="00C80B15" w:rsidP="00C80B15">
      <w:pPr>
        <w:spacing w:line="276" w:lineRule="auto"/>
        <w:ind w:left="1134"/>
        <w:jc w:val="both"/>
        <w:rPr>
          <w:rFonts w:ascii="Trebuchet MS" w:hAnsi="Trebuchet MS" w:cs="Arial"/>
          <w:sz w:val="20"/>
          <w:szCs w:val="20"/>
        </w:rPr>
      </w:pPr>
    </w:p>
    <w:p w14:paraId="45D40048" w14:textId="77777777" w:rsidR="00C80B15" w:rsidRPr="0009180E" w:rsidRDefault="00C80B15" w:rsidP="00C80B15">
      <w:pPr>
        <w:keepNext/>
        <w:numPr>
          <w:ilvl w:val="0"/>
          <w:numId w:val="7"/>
        </w:numPr>
        <w:spacing w:line="276" w:lineRule="auto"/>
        <w:ind w:left="567" w:hanging="567"/>
        <w:jc w:val="both"/>
        <w:rPr>
          <w:rFonts w:ascii="Trebuchet MS" w:hAnsi="Trebuchet MS" w:cs="Arial"/>
          <w:b/>
          <w:caps/>
        </w:rPr>
      </w:pPr>
      <w:r w:rsidRPr="0009180E">
        <w:rPr>
          <w:rFonts w:ascii="Trebuchet MS" w:hAnsi="Trebuchet MS" w:cs="Arial"/>
          <w:b/>
          <w:caps/>
        </w:rPr>
        <w:t>Strategy</w:t>
      </w:r>
    </w:p>
    <w:p w14:paraId="31EB9E67" w14:textId="3E72DCD1" w:rsidR="00C80B15" w:rsidRDefault="00C80B15" w:rsidP="00C80B15">
      <w:pPr>
        <w:pStyle w:val="ListParagraph"/>
        <w:rPr>
          <w:rFonts w:ascii="Trebuchet MS" w:hAnsi="Trebuchet MS" w:cs="Arial"/>
          <w:sz w:val="20"/>
          <w:szCs w:val="20"/>
        </w:rPr>
      </w:pPr>
    </w:p>
    <w:p w14:paraId="7FAE7D55" w14:textId="77777777" w:rsidR="00C80B15" w:rsidRDefault="00C80B15" w:rsidP="00C80B15">
      <w:pPr>
        <w:autoSpaceDE w:val="0"/>
        <w:autoSpaceDN w:val="0"/>
        <w:adjustRightInd w:val="0"/>
        <w:jc w:val="both"/>
        <w:rPr>
          <w:rFonts w:cstheme="minorHAnsi"/>
        </w:rPr>
      </w:pPr>
    </w:p>
    <w:p w14:paraId="640B1286" w14:textId="77777777" w:rsidR="00C80B15" w:rsidRPr="00C80B15" w:rsidRDefault="00C80B15" w:rsidP="00C80B15">
      <w:pPr>
        <w:numPr>
          <w:ilvl w:val="0"/>
          <w:numId w:val="10"/>
        </w:numPr>
        <w:spacing w:line="276" w:lineRule="auto"/>
        <w:jc w:val="both"/>
        <w:rPr>
          <w:rFonts w:ascii="Trebuchet MS" w:hAnsi="Trebuchet MS" w:cs="Arial"/>
          <w:sz w:val="20"/>
          <w:szCs w:val="20"/>
        </w:rPr>
      </w:pPr>
      <w:r w:rsidRPr="00C80B15">
        <w:rPr>
          <w:rFonts w:ascii="Trebuchet MS" w:hAnsi="Trebuchet MS" w:cs="Arial"/>
          <w:sz w:val="20"/>
          <w:szCs w:val="20"/>
        </w:rPr>
        <w:t>a.</w:t>
      </w:r>
      <w:r w:rsidRPr="00C80B15">
        <w:rPr>
          <w:rFonts w:ascii="Trebuchet MS" w:hAnsi="Trebuchet MS" w:cs="Arial"/>
          <w:sz w:val="20"/>
          <w:szCs w:val="20"/>
        </w:rPr>
        <w:tab/>
        <w:t>How does the bidder intend to creation the digital 3D rendition of the remains of a Megalithic building? What software is to be used? What file format will the final deliverable be provided in? Can one or more visual examples of similar renditions be provided to provide the Contracting Authority with a visual example of what the bidder intends to offer?</w:t>
      </w:r>
    </w:p>
    <w:p w14:paraId="17D28735" w14:textId="3E0F9A44" w:rsidR="00C80B15" w:rsidRPr="00C80B15" w:rsidRDefault="00C80B15" w:rsidP="00C80B15">
      <w:pPr>
        <w:spacing w:line="276" w:lineRule="auto"/>
        <w:ind w:left="360"/>
        <w:jc w:val="both"/>
        <w:rPr>
          <w:rFonts w:ascii="Trebuchet MS" w:hAnsi="Trebuchet MS" w:cs="Arial"/>
          <w:sz w:val="20"/>
          <w:szCs w:val="20"/>
        </w:rPr>
      </w:pPr>
    </w:p>
    <w:p w14:paraId="0299BEA5" w14:textId="77777777" w:rsidR="00C80B15" w:rsidRPr="00C80B15" w:rsidRDefault="00C80B15" w:rsidP="00C80B15">
      <w:pPr>
        <w:numPr>
          <w:ilvl w:val="0"/>
          <w:numId w:val="10"/>
        </w:numPr>
        <w:spacing w:line="276" w:lineRule="auto"/>
        <w:jc w:val="both"/>
        <w:rPr>
          <w:rFonts w:ascii="Trebuchet MS" w:hAnsi="Trebuchet MS" w:cs="Arial"/>
          <w:sz w:val="20"/>
          <w:szCs w:val="20"/>
        </w:rPr>
      </w:pPr>
      <w:r w:rsidRPr="00C80B15">
        <w:rPr>
          <w:rFonts w:ascii="Trebuchet MS" w:hAnsi="Trebuchet MS" w:cs="Arial"/>
          <w:sz w:val="20"/>
          <w:szCs w:val="20"/>
        </w:rPr>
        <w:t>b.</w:t>
      </w:r>
      <w:r w:rsidRPr="00C80B15">
        <w:rPr>
          <w:rFonts w:ascii="Trebuchet MS" w:hAnsi="Trebuchet MS" w:cs="Arial"/>
          <w:sz w:val="20"/>
          <w:szCs w:val="20"/>
        </w:rPr>
        <w:tab/>
        <w:t>How does the bidder intend to go about producing the 3D printing of the megalithic remains? What 3D printer is to be used? What materials will the resultant model be printed in? What weight will the model have?</w:t>
      </w:r>
    </w:p>
    <w:p w14:paraId="5F3370DE" w14:textId="77777777" w:rsidR="00C80B15" w:rsidRPr="00C80B15" w:rsidRDefault="00C80B15" w:rsidP="00C80B15">
      <w:pPr>
        <w:spacing w:line="276" w:lineRule="auto"/>
        <w:jc w:val="both"/>
        <w:rPr>
          <w:rFonts w:ascii="Trebuchet MS" w:hAnsi="Trebuchet MS" w:cs="Arial"/>
          <w:sz w:val="20"/>
          <w:szCs w:val="20"/>
        </w:rPr>
      </w:pPr>
    </w:p>
    <w:p w14:paraId="537DE5F1" w14:textId="77777777" w:rsidR="00C80B15" w:rsidRPr="00C80B15" w:rsidRDefault="00C80B15" w:rsidP="00C80B15">
      <w:pPr>
        <w:numPr>
          <w:ilvl w:val="0"/>
          <w:numId w:val="10"/>
        </w:numPr>
        <w:spacing w:line="276" w:lineRule="auto"/>
        <w:jc w:val="both"/>
        <w:rPr>
          <w:rFonts w:ascii="Trebuchet MS" w:hAnsi="Trebuchet MS" w:cs="Arial"/>
          <w:sz w:val="20"/>
          <w:szCs w:val="20"/>
        </w:rPr>
      </w:pPr>
      <w:r w:rsidRPr="00C80B15">
        <w:rPr>
          <w:rFonts w:ascii="Trebuchet MS" w:hAnsi="Trebuchet MS" w:cs="Arial"/>
          <w:sz w:val="20"/>
          <w:szCs w:val="20"/>
        </w:rPr>
        <w:t>c.</w:t>
      </w:r>
      <w:r w:rsidRPr="00C80B15">
        <w:rPr>
          <w:rFonts w:ascii="Trebuchet MS" w:hAnsi="Trebuchet MS" w:cs="Arial"/>
          <w:sz w:val="20"/>
          <w:szCs w:val="20"/>
        </w:rPr>
        <w:tab/>
      </w:r>
      <w:bookmarkStart w:id="0" w:name="_Hlk53436452"/>
      <w:r w:rsidRPr="00C80B15">
        <w:rPr>
          <w:rFonts w:ascii="Trebuchet MS" w:hAnsi="Trebuchet MS" w:cs="Arial"/>
          <w:sz w:val="20"/>
          <w:szCs w:val="20"/>
        </w:rPr>
        <w:t xml:space="preserve">How does the bidder intend to go about </w:t>
      </w:r>
      <w:bookmarkEnd w:id="0"/>
      <w:r w:rsidRPr="00C80B15">
        <w:rPr>
          <w:rFonts w:ascii="Trebuchet MS" w:hAnsi="Trebuchet MS" w:cs="Arial"/>
          <w:sz w:val="20"/>
          <w:szCs w:val="20"/>
        </w:rPr>
        <w:t xml:space="preserve">producing the video, including examples of content, and footage to be drawn upon, music scores and other sounds to be </w:t>
      </w:r>
      <w:proofErr w:type="spellStart"/>
      <w:r w:rsidRPr="00C80B15">
        <w:rPr>
          <w:rFonts w:ascii="Trebuchet MS" w:hAnsi="Trebuchet MS" w:cs="Arial"/>
          <w:sz w:val="20"/>
          <w:szCs w:val="20"/>
        </w:rPr>
        <w:t>utilised</w:t>
      </w:r>
      <w:proofErr w:type="spellEnd"/>
      <w:r w:rsidRPr="00C80B15">
        <w:rPr>
          <w:rFonts w:ascii="Trebuchet MS" w:hAnsi="Trebuchet MS" w:cs="Arial"/>
          <w:sz w:val="20"/>
          <w:szCs w:val="20"/>
        </w:rPr>
        <w:t xml:space="preserve">. The person/s to be engaged for the script writing and the reader should be provided. </w:t>
      </w:r>
    </w:p>
    <w:p w14:paraId="1FEB319C" w14:textId="779DFBF1" w:rsidR="00C80B15" w:rsidRPr="00C80B15" w:rsidRDefault="00C80B15" w:rsidP="00C80B15">
      <w:pPr>
        <w:spacing w:line="276" w:lineRule="auto"/>
        <w:ind w:left="360"/>
        <w:jc w:val="both"/>
        <w:rPr>
          <w:rFonts w:ascii="Trebuchet MS" w:hAnsi="Trebuchet MS" w:cs="Arial"/>
          <w:sz w:val="20"/>
          <w:szCs w:val="20"/>
        </w:rPr>
      </w:pPr>
    </w:p>
    <w:p w14:paraId="1CDAE618" w14:textId="29C40070" w:rsidR="00C80B15" w:rsidRPr="00C80B15" w:rsidRDefault="00C80B15" w:rsidP="00C80B15">
      <w:pPr>
        <w:numPr>
          <w:ilvl w:val="0"/>
          <w:numId w:val="10"/>
        </w:numPr>
        <w:spacing w:line="276" w:lineRule="auto"/>
        <w:jc w:val="both"/>
        <w:rPr>
          <w:rFonts w:ascii="Trebuchet MS" w:hAnsi="Trebuchet MS" w:cs="Arial"/>
          <w:sz w:val="20"/>
          <w:szCs w:val="20"/>
        </w:rPr>
      </w:pPr>
      <w:r w:rsidRPr="00C80B15">
        <w:rPr>
          <w:rFonts w:ascii="Trebuchet MS" w:hAnsi="Trebuchet MS" w:cs="Arial"/>
          <w:sz w:val="20"/>
          <w:szCs w:val="20"/>
        </w:rPr>
        <w:lastRenderedPageBreak/>
        <w:t xml:space="preserve">How does the bidder intend to go about producing sounds of landscape as part of the immersive </w:t>
      </w:r>
      <w:proofErr w:type="gramStart"/>
      <w:r w:rsidRPr="00C80B15">
        <w:rPr>
          <w:rFonts w:ascii="Trebuchet MS" w:hAnsi="Trebuchet MS" w:cs="Arial"/>
          <w:sz w:val="20"/>
          <w:szCs w:val="20"/>
        </w:rPr>
        <w:t>exhibition.</w:t>
      </w:r>
      <w:proofErr w:type="gramEnd"/>
    </w:p>
    <w:p w14:paraId="578E0DA6" w14:textId="77777777" w:rsidR="00C80B15" w:rsidRDefault="00C80B15" w:rsidP="00C80B15">
      <w:pPr>
        <w:pStyle w:val="ListParagraph"/>
        <w:rPr>
          <w:rFonts w:ascii="Trebuchet MS" w:hAnsi="Trebuchet MS" w:cs="Arial"/>
          <w:sz w:val="20"/>
          <w:szCs w:val="20"/>
        </w:rPr>
      </w:pPr>
    </w:p>
    <w:p w14:paraId="37289A94" w14:textId="77777777" w:rsidR="00C80B15" w:rsidRDefault="00C80B15" w:rsidP="00C80B15">
      <w:pPr>
        <w:spacing w:line="276" w:lineRule="auto"/>
        <w:ind w:left="1134"/>
        <w:jc w:val="both"/>
        <w:rPr>
          <w:rFonts w:ascii="Trebuchet MS" w:hAnsi="Trebuchet MS" w:cs="Arial"/>
          <w:sz w:val="20"/>
          <w:szCs w:val="20"/>
        </w:rPr>
      </w:pPr>
    </w:p>
    <w:p w14:paraId="2BBEEC58" w14:textId="77777777" w:rsidR="00C80B15" w:rsidRPr="0009180E" w:rsidRDefault="00C80B15" w:rsidP="00C80B15">
      <w:pPr>
        <w:spacing w:line="276" w:lineRule="auto"/>
        <w:ind w:left="1134"/>
        <w:jc w:val="both"/>
        <w:rPr>
          <w:rFonts w:ascii="Trebuchet MS" w:hAnsi="Trebuchet MS" w:cs="Arial"/>
          <w:sz w:val="20"/>
          <w:szCs w:val="20"/>
        </w:rPr>
      </w:pPr>
    </w:p>
    <w:p w14:paraId="567DB7DF" w14:textId="77777777" w:rsidR="00C80B15" w:rsidRPr="0009180E" w:rsidRDefault="00C80B15" w:rsidP="00C80B15">
      <w:pPr>
        <w:keepNext/>
        <w:numPr>
          <w:ilvl w:val="0"/>
          <w:numId w:val="7"/>
        </w:numPr>
        <w:spacing w:line="276" w:lineRule="auto"/>
        <w:ind w:left="567" w:hanging="567"/>
        <w:jc w:val="both"/>
        <w:rPr>
          <w:rFonts w:ascii="Trebuchet MS" w:hAnsi="Trebuchet MS" w:cs="Arial"/>
          <w:b/>
          <w:caps/>
          <w:sz w:val="22"/>
          <w:szCs w:val="22"/>
        </w:rPr>
      </w:pPr>
      <w:r w:rsidRPr="0009180E">
        <w:rPr>
          <w:rFonts w:ascii="Trebuchet MS" w:hAnsi="Trebuchet MS" w:cs="Arial"/>
          <w:b/>
          <w:caps/>
          <w:sz w:val="22"/>
          <w:szCs w:val="22"/>
        </w:rPr>
        <w:t>Timetable of activities</w:t>
      </w:r>
    </w:p>
    <w:p w14:paraId="1B4DF9F9" w14:textId="197B945C" w:rsidR="00C80B15" w:rsidRDefault="00C80B15" w:rsidP="00C80B15">
      <w:pPr>
        <w:spacing w:line="276" w:lineRule="auto"/>
        <w:jc w:val="both"/>
        <w:rPr>
          <w:rFonts w:ascii="Trebuchet MS" w:hAnsi="Trebuchet MS" w:cs="Arial"/>
          <w:sz w:val="20"/>
          <w:szCs w:val="20"/>
        </w:rPr>
      </w:pPr>
    </w:p>
    <w:p w14:paraId="34F74B2A" w14:textId="55CEC422" w:rsidR="00C80B15" w:rsidRDefault="00C80B15" w:rsidP="00C80B15">
      <w:pPr>
        <w:spacing w:line="276" w:lineRule="auto"/>
        <w:jc w:val="both"/>
        <w:rPr>
          <w:rFonts w:ascii="Trebuchet MS" w:hAnsi="Trebuchet MS" w:cs="Arial"/>
          <w:sz w:val="20"/>
          <w:szCs w:val="20"/>
        </w:rPr>
      </w:pPr>
      <w:r>
        <w:rPr>
          <w:rFonts w:ascii="Trebuchet MS" w:hAnsi="Trebuchet MS" w:cs="Arial"/>
          <w:sz w:val="20"/>
          <w:szCs w:val="20"/>
        </w:rPr>
        <w:t>Fill in the Gantt chart below to show</w:t>
      </w:r>
    </w:p>
    <w:p w14:paraId="60458CCB" w14:textId="77777777" w:rsidR="00C80B15" w:rsidRDefault="00C80B15" w:rsidP="00C80B15">
      <w:pPr>
        <w:spacing w:line="276" w:lineRule="auto"/>
        <w:jc w:val="both"/>
        <w:rPr>
          <w:rFonts w:ascii="Trebuchet MS" w:hAnsi="Trebuchet MS" w:cs="Arial"/>
          <w:sz w:val="20"/>
          <w:szCs w:val="20"/>
        </w:rPr>
      </w:pPr>
    </w:p>
    <w:p w14:paraId="3003BFED" w14:textId="006C75A7" w:rsidR="00C80B15" w:rsidRPr="00C80B15" w:rsidRDefault="00C80B15" w:rsidP="00C80B15">
      <w:pPr>
        <w:pStyle w:val="ListParagraph"/>
        <w:numPr>
          <w:ilvl w:val="0"/>
          <w:numId w:val="11"/>
        </w:numPr>
        <w:spacing w:line="276" w:lineRule="auto"/>
        <w:jc w:val="both"/>
        <w:rPr>
          <w:rFonts w:ascii="Trebuchet MS" w:hAnsi="Trebuchet MS" w:cs="Arial"/>
          <w:sz w:val="20"/>
          <w:szCs w:val="20"/>
        </w:rPr>
      </w:pPr>
      <w:r w:rsidRPr="00C80B15">
        <w:rPr>
          <w:rFonts w:ascii="Trebuchet MS" w:hAnsi="Trebuchet MS" w:cs="Arial"/>
          <w:sz w:val="20"/>
          <w:szCs w:val="20"/>
        </w:rPr>
        <w:t xml:space="preserve">The timing, </w:t>
      </w:r>
      <w:proofErr w:type="gramStart"/>
      <w:r w:rsidRPr="00C80B15">
        <w:rPr>
          <w:rFonts w:ascii="Trebuchet MS" w:hAnsi="Trebuchet MS" w:cs="Arial"/>
          <w:sz w:val="20"/>
          <w:szCs w:val="20"/>
        </w:rPr>
        <w:t>sequence</w:t>
      </w:r>
      <w:proofErr w:type="gramEnd"/>
      <w:r w:rsidRPr="00C80B15">
        <w:rPr>
          <w:rFonts w:ascii="Trebuchet MS" w:hAnsi="Trebuchet MS" w:cs="Arial"/>
          <w:sz w:val="20"/>
          <w:szCs w:val="20"/>
        </w:rPr>
        <w:t xml:space="preserve"> and duration of the proposed activities, taking into account the given timeframe in Article 18 of the Special Conditions and </w:t>
      </w:r>
    </w:p>
    <w:p w14:paraId="1AE6BFBE" w14:textId="77777777" w:rsidR="00C80B15" w:rsidRPr="0009180E" w:rsidRDefault="00C80B15" w:rsidP="00C80B15">
      <w:pPr>
        <w:spacing w:line="276" w:lineRule="auto"/>
        <w:ind w:left="1134"/>
        <w:jc w:val="both"/>
        <w:rPr>
          <w:rFonts w:ascii="Trebuchet MS" w:hAnsi="Trebuchet MS" w:cs="Arial"/>
          <w:sz w:val="20"/>
          <w:szCs w:val="20"/>
        </w:rPr>
      </w:pPr>
    </w:p>
    <w:p w14:paraId="21568AEE" w14:textId="0F5A9ED2" w:rsidR="00C80B15" w:rsidRPr="00C80B15" w:rsidRDefault="00C80B15" w:rsidP="00C80B15">
      <w:pPr>
        <w:pStyle w:val="ListParagraph"/>
        <w:numPr>
          <w:ilvl w:val="0"/>
          <w:numId w:val="11"/>
        </w:numPr>
        <w:spacing w:line="276" w:lineRule="auto"/>
        <w:jc w:val="both"/>
        <w:rPr>
          <w:rFonts w:ascii="Trebuchet MS" w:hAnsi="Trebuchet MS" w:cs="Arial"/>
          <w:sz w:val="20"/>
          <w:szCs w:val="20"/>
        </w:rPr>
      </w:pPr>
      <w:r w:rsidRPr="00C80B15">
        <w:rPr>
          <w:rFonts w:ascii="Trebuchet MS" w:hAnsi="Trebuchet MS" w:cs="Arial"/>
          <w:sz w:val="20"/>
          <w:szCs w:val="20"/>
        </w:rPr>
        <w:t>The identification and timing of major milestones in execution of the contract.</w:t>
      </w:r>
    </w:p>
    <w:p w14:paraId="101C9B10" w14:textId="77777777" w:rsidR="00C80B15" w:rsidRPr="0009180E" w:rsidRDefault="00C80B15" w:rsidP="00C80B15">
      <w:pPr>
        <w:spacing w:after="120" w:line="276" w:lineRule="auto"/>
        <w:ind w:left="1134"/>
        <w:jc w:val="both"/>
        <w:rPr>
          <w:rFonts w:ascii="Trebuchet MS" w:hAnsi="Trebuchet MS" w:cs="Arial"/>
          <w:sz w:val="20"/>
          <w:szCs w:val="20"/>
        </w:rPr>
      </w:pPr>
    </w:p>
    <w:p w14:paraId="2BAD6A36" w14:textId="16072185" w:rsidR="00C80B15" w:rsidRPr="00C80B15" w:rsidRDefault="00C80B15" w:rsidP="00D72902">
      <w:pPr>
        <w:spacing w:line="276" w:lineRule="auto"/>
        <w:jc w:val="both"/>
        <w:rPr>
          <w:rFonts w:asciiTheme="minorHAnsi" w:hAnsiTheme="minorHAnsi" w:cstheme="minorHAnsi"/>
          <w:b/>
          <w:sz w:val="22"/>
          <w:szCs w:val="22"/>
        </w:rPr>
        <w:sectPr w:rsidR="00C80B15" w:rsidRPr="00C80B15" w:rsidSect="00DD4A49">
          <w:pgSz w:w="11906" w:h="16838"/>
          <w:pgMar w:top="1440" w:right="1440" w:bottom="1440" w:left="1440" w:header="708" w:footer="708" w:gutter="0"/>
          <w:cols w:space="708"/>
          <w:docGrid w:linePitch="360"/>
        </w:sectPr>
      </w:pPr>
    </w:p>
    <w:p w14:paraId="36D066B8" w14:textId="4BCAA77E" w:rsidR="00D72902" w:rsidRPr="00EB6E2D" w:rsidRDefault="00D72902" w:rsidP="00D72902">
      <w:pPr>
        <w:spacing w:line="276" w:lineRule="auto"/>
        <w:jc w:val="both"/>
        <w:rPr>
          <w:rFonts w:asciiTheme="minorHAnsi" w:hAnsiTheme="minorHAnsi" w:cstheme="minorHAnsi"/>
          <w:b/>
          <w:sz w:val="22"/>
          <w:szCs w:val="22"/>
          <w:lang w:val="en-GB"/>
        </w:rPr>
      </w:pPr>
      <w:r w:rsidRPr="00EB6E2D">
        <w:rPr>
          <w:rFonts w:asciiTheme="minorHAnsi" w:hAnsiTheme="minorHAnsi" w:cstheme="minorHAnsi"/>
          <w:b/>
          <w:sz w:val="22"/>
          <w:szCs w:val="22"/>
          <w:lang w:val="en-GB"/>
        </w:rPr>
        <w:lastRenderedPageBreak/>
        <w:t xml:space="preserve">Question </w:t>
      </w:r>
      <w:r w:rsidR="00DC3552">
        <w:rPr>
          <w:rFonts w:asciiTheme="minorHAnsi" w:hAnsiTheme="minorHAnsi" w:cstheme="minorHAnsi"/>
          <w:b/>
          <w:sz w:val="22"/>
          <w:szCs w:val="22"/>
          <w:lang w:val="en-GB"/>
        </w:rPr>
        <w:t>3</w:t>
      </w:r>
    </w:p>
    <w:p w14:paraId="74017729" w14:textId="77777777" w:rsidR="004C03C4" w:rsidRPr="00EB6E2D" w:rsidRDefault="004C03C4" w:rsidP="00004183">
      <w:pPr>
        <w:pStyle w:val="Section"/>
        <w:widowControl/>
        <w:spacing w:line="276" w:lineRule="auto"/>
        <w:ind w:left="1418"/>
        <w:jc w:val="both"/>
        <w:rPr>
          <w:rFonts w:asciiTheme="minorHAnsi" w:hAnsiTheme="minorHAnsi" w:cstheme="minorHAnsi"/>
          <w:b w:val="0"/>
          <w:sz w:val="22"/>
          <w:szCs w:val="22"/>
          <w:lang w:val="en-GB"/>
        </w:rPr>
      </w:pPr>
    </w:p>
    <w:p w14:paraId="77454352" w14:textId="77777777" w:rsidR="004C03C4" w:rsidRPr="00EB6E2D" w:rsidRDefault="004C03C4" w:rsidP="00004183">
      <w:pPr>
        <w:pStyle w:val="Section"/>
        <w:widowControl/>
        <w:spacing w:line="276" w:lineRule="auto"/>
        <w:ind w:left="1418"/>
        <w:jc w:val="both"/>
        <w:rPr>
          <w:rFonts w:asciiTheme="minorHAnsi" w:hAnsiTheme="minorHAnsi" w:cstheme="minorHAnsi"/>
          <w:b w:val="0"/>
          <w:sz w:val="22"/>
          <w:szCs w:val="22"/>
          <w:lang w:val="en-GB"/>
        </w:rPr>
      </w:pPr>
    </w:p>
    <w:p w14:paraId="3734A27E" w14:textId="43565641" w:rsidR="00004183" w:rsidRPr="00EB6E2D" w:rsidRDefault="00D72902"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 xml:space="preserve">The Bidder is to fill in the following Gantt Chart to indicate when and how each activity is to be carried out. Within the </w:t>
      </w:r>
      <w:r w:rsidR="00004183" w:rsidRPr="00EB6E2D">
        <w:rPr>
          <w:rFonts w:asciiTheme="minorHAnsi" w:hAnsiTheme="minorHAnsi" w:cstheme="minorHAnsi"/>
          <w:b w:val="0"/>
          <w:sz w:val="22"/>
          <w:szCs w:val="22"/>
          <w:lang w:val="en-GB"/>
        </w:rPr>
        <w:t xml:space="preserve">period allowed as Execution of the Contract </w:t>
      </w:r>
      <w:r w:rsidRPr="00EB6E2D">
        <w:rPr>
          <w:rFonts w:asciiTheme="minorHAnsi" w:hAnsiTheme="minorHAnsi" w:cstheme="minorHAnsi"/>
          <w:b w:val="0"/>
          <w:sz w:val="22"/>
          <w:szCs w:val="22"/>
          <w:lang w:val="en-GB"/>
        </w:rPr>
        <w:t xml:space="preserve">as per </w:t>
      </w:r>
      <w:r w:rsidR="00004183" w:rsidRPr="00EB6E2D">
        <w:rPr>
          <w:rFonts w:asciiTheme="minorHAnsi" w:hAnsiTheme="minorHAnsi" w:cstheme="minorHAnsi"/>
          <w:b w:val="0"/>
          <w:sz w:val="22"/>
          <w:szCs w:val="22"/>
          <w:lang w:val="en-GB"/>
        </w:rPr>
        <w:t>Special Conditions.</w:t>
      </w:r>
      <w:bookmarkStart w:id="1" w:name="_Toc262909946"/>
      <w:bookmarkStart w:id="2" w:name="_Toc302812349"/>
      <w:r w:rsidRPr="00EB6E2D">
        <w:rPr>
          <w:rFonts w:asciiTheme="minorHAnsi" w:hAnsiTheme="minorHAnsi" w:cstheme="minorHAnsi"/>
          <w:b w:val="0"/>
          <w:sz w:val="22"/>
          <w:szCs w:val="22"/>
          <w:lang w:val="en-GB"/>
        </w:rPr>
        <w:t xml:space="preserve"> Bidders are asked to indicate sub-</w:t>
      </w:r>
      <w:proofErr w:type="gramStart"/>
      <w:r w:rsidRPr="00EB6E2D">
        <w:rPr>
          <w:rFonts w:asciiTheme="minorHAnsi" w:hAnsiTheme="minorHAnsi" w:cstheme="minorHAnsi"/>
          <w:b w:val="0"/>
          <w:sz w:val="22"/>
          <w:szCs w:val="22"/>
          <w:lang w:val="en-GB"/>
        </w:rPr>
        <w:t>tasks</w:t>
      </w:r>
      <w:proofErr w:type="gramEnd"/>
      <w:r w:rsidRPr="00EB6E2D">
        <w:rPr>
          <w:rFonts w:asciiTheme="minorHAnsi" w:hAnsiTheme="minorHAnsi" w:cstheme="minorHAnsi"/>
          <w:b w:val="0"/>
          <w:sz w:val="22"/>
          <w:szCs w:val="22"/>
          <w:lang w:val="en-GB"/>
        </w:rPr>
        <w:t xml:space="preserve"> as necessary. The Gantt Chart is split in Weeks</w:t>
      </w:r>
      <w:r w:rsidR="00C5664A">
        <w:rPr>
          <w:rFonts w:asciiTheme="minorHAnsi" w:hAnsiTheme="minorHAnsi" w:cstheme="minorHAnsi"/>
          <w:b w:val="0"/>
          <w:sz w:val="22"/>
          <w:szCs w:val="22"/>
          <w:lang w:val="en-GB"/>
        </w:rPr>
        <w:t xml:space="preserve">. </w:t>
      </w:r>
    </w:p>
    <w:p w14:paraId="794A7F6E" w14:textId="77777777"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p w14:paraId="3A079FFD" w14:textId="77777777"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bl>
      <w:tblPr>
        <w:tblStyle w:val="TableGrid"/>
        <w:tblW w:w="0" w:type="auto"/>
        <w:tblLook w:val="04A0" w:firstRow="1" w:lastRow="0" w:firstColumn="1" w:lastColumn="0" w:noHBand="0" w:noVBand="1"/>
      </w:tblPr>
      <w:tblGrid>
        <w:gridCol w:w="4806"/>
        <w:gridCol w:w="621"/>
        <w:gridCol w:w="621"/>
        <w:gridCol w:w="621"/>
        <w:gridCol w:w="621"/>
        <w:gridCol w:w="621"/>
        <w:gridCol w:w="621"/>
        <w:gridCol w:w="621"/>
        <w:gridCol w:w="638"/>
      </w:tblGrid>
      <w:tr w:rsidR="00C80B15" w:rsidRPr="00EB6E2D" w14:paraId="647F36F1" w14:textId="1562287B" w:rsidTr="00C5664A">
        <w:tc>
          <w:tcPr>
            <w:tcW w:w="4806" w:type="dxa"/>
            <w:shd w:val="clear" w:color="auto" w:fill="BFBFBF" w:themeFill="background1" w:themeFillShade="BF"/>
          </w:tcPr>
          <w:p w14:paraId="51917EA8" w14:textId="77777777" w:rsidR="00C80B15" w:rsidRPr="00EB6E2D" w:rsidRDefault="00C80B15" w:rsidP="00C5664A">
            <w:pPr>
              <w:pStyle w:val="Section"/>
              <w:widowControl/>
              <w:spacing w:line="276" w:lineRule="auto"/>
              <w:jc w:val="both"/>
              <w:rPr>
                <w:rFonts w:asciiTheme="minorHAnsi" w:hAnsiTheme="minorHAnsi" w:cstheme="minorHAnsi"/>
                <w:b w:val="0"/>
                <w:sz w:val="22"/>
                <w:szCs w:val="22"/>
                <w:lang w:val="en-GB"/>
              </w:rPr>
            </w:pPr>
          </w:p>
        </w:tc>
        <w:tc>
          <w:tcPr>
            <w:tcW w:w="621" w:type="dxa"/>
            <w:shd w:val="clear" w:color="auto" w:fill="BFBFBF" w:themeFill="background1" w:themeFillShade="BF"/>
          </w:tcPr>
          <w:p w14:paraId="4B590773" w14:textId="13D01B9B" w:rsidR="00C80B15" w:rsidRPr="00EB6E2D" w:rsidRDefault="00C80B15" w:rsidP="00C5664A">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W1</w:t>
            </w:r>
          </w:p>
        </w:tc>
        <w:tc>
          <w:tcPr>
            <w:tcW w:w="621" w:type="dxa"/>
            <w:shd w:val="clear" w:color="auto" w:fill="BFBFBF" w:themeFill="background1" w:themeFillShade="BF"/>
          </w:tcPr>
          <w:p w14:paraId="317FB599" w14:textId="483F894D" w:rsidR="00C80B15" w:rsidRPr="00EB6E2D" w:rsidRDefault="00C80B15" w:rsidP="00C5664A">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W2</w:t>
            </w:r>
          </w:p>
        </w:tc>
        <w:tc>
          <w:tcPr>
            <w:tcW w:w="621" w:type="dxa"/>
            <w:shd w:val="clear" w:color="auto" w:fill="BFBFBF" w:themeFill="background1" w:themeFillShade="BF"/>
          </w:tcPr>
          <w:p w14:paraId="21468E3F" w14:textId="6A79A877" w:rsidR="00C80B15" w:rsidRPr="00EB6E2D" w:rsidRDefault="00C80B15" w:rsidP="00C5664A">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W3</w:t>
            </w:r>
          </w:p>
        </w:tc>
        <w:tc>
          <w:tcPr>
            <w:tcW w:w="621" w:type="dxa"/>
            <w:shd w:val="clear" w:color="auto" w:fill="BFBFBF" w:themeFill="background1" w:themeFillShade="BF"/>
          </w:tcPr>
          <w:p w14:paraId="1901242E" w14:textId="499BB298" w:rsidR="00C80B15" w:rsidRPr="00EB6E2D" w:rsidRDefault="00C80B15" w:rsidP="00C5664A">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W4</w:t>
            </w:r>
          </w:p>
        </w:tc>
        <w:tc>
          <w:tcPr>
            <w:tcW w:w="621" w:type="dxa"/>
            <w:shd w:val="clear" w:color="auto" w:fill="BFBFBF" w:themeFill="background1" w:themeFillShade="BF"/>
          </w:tcPr>
          <w:p w14:paraId="5C72112C" w14:textId="4C24F4E8" w:rsidR="00C80B15" w:rsidRPr="00EB6E2D" w:rsidRDefault="00C80B15" w:rsidP="00C5664A">
            <w:pPr>
              <w:pStyle w:val="Section"/>
              <w:widowControl/>
              <w:spacing w:line="276" w:lineRule="auto"/>
              <w:jc w:val="both"/>
              <w:rPr>
                <w:rFonts w:asciiTheme="minorHAnsi" w:hAnsiTheme="minorHAnsi" w:cstheme="minorHAnsi"/>
                <w:b w:val="0"/>
                <w:sz w:val="22"/>
                <w:szCs w:val="22"/>
                <w:lang w:val="en-GB"/>
              </w:rPr>
            </w:pPr>
            <w:r>
              <w:rPr>
                <w:rFonts w:asciiTheme="minorHAnsi" w:hAnsiTheme="minorHAnsi" w:cstheme="minorHAnsi"/>
                <w:b w:val="0"/>
                <w:sz w:val="22"/>
                <w:szCs w:val="22"/>
                <w:lang w:val="en-GB"/>
              </w:rPr>
              <w:t>W5</w:t>
            </w:r>
          </w:p>
        </w:tc>
        <w:tc>
          <w:tcPr>
            <w:tcW w:w="621" w:type="dxa"/>
            <w:shd w:val="clear" w:color="auto" w:fill="BFBFBF" w:themeFill="background1" w:themeFillShade="BF"/>
          </w:tcPr>
          <w:p w14:paraId="7E22027A" w14:textId="29C5B343" w:rsidR="00C80B15" w:rsidRPr="00EB6E2D" w:rsidRDefault="00C80B15" w:rsidP="00C5664A">
            <w:pPr>
              <w:pStyle w:val="Section"/>
              <w:widowControl/>
              <w:spacing w:line="276" w:lineRule="auto"/>
              <w:jc w:val="both"/>
              <w:rPr>
                <w:rFonts w:asciiTheme="minorHAnsi" w:hAnsiTheme="minorHAnsi" w:cstheme="minorHAnsi"/>
                <w:b w:val="0"/>
                <w:sz w:val="22"/>
                <w:szCs w:val="22"/>
                <w:lang w:val="en-GB"/>
              </w:rPr>
            </w:pPr>
            <w:r>
              <w:rPr>
                <w:rFonts w:asciiTheme="minorHAnsi" w:hAnsiTheme="minorHAnsi" w:cstheme="minorHAnsi"/>
                <w:b w:val="0"/>
                <w:sz w:val="22"/>
                <w:szCs w:val="22"/>
                <w:lang w:val="en-GB"/>
              </w:rPr>
              <w:t>W6</w:t>
            </w:r>
          </w:p>
        </w:tc>
        <w:tc>
          <w:tcPr>
            <w:tcW w:w="621" w:type="dxa"/>
            <w:shd w:val="clear" w:color="auto" w:fill="BFBFBF" w:themeFill="background1" w:themeFillShade="BF"/>
          </w:tcPr>
          <w:p w14:paraId="372D1F21" w14:textId="262A1A8F" w:rsidR="00C80B15" w:rsidRPr="00EB6E2D" w:rsidRDefault="00C80B15" w:rsidP="00C5664A">
            <w:pPr>
              <w:pStyle w:val="Section"/>
              <w:widowControl/>
              <w:spacing w:line="276" w:lineRule="auto"/>
              <w:jc w:val="both"/>
              <w:rPr>
                <w:rFonts w:asciiTheme="minorHAnsi" w:hAnsiTheme="minorHAnsi" w:cstheme="minorHAnsi"/>
                <w:b w:val="0"/>
                <w:sz w:val="22"/>
                <w:szCs w:val="22"/>
                <w:lang w:val="en-GB"/>
              </w:rPr>
            </w:pPr>
            <w:r>
              <w:rPr>
                <w:rFonts w:asciiTheme="minorHAnsi" w:hAnsiTheme="minorHAnsi" w:cstheme="minorHAnsi"/>
                <w:b w:val="0"/>
                <w:sz w:val="22"/>
                <w:szCs w:val="22"/>
                <w:lang w:val="en-GB"/>
              </w:rPr>
              <w:t>W7</w:t>
            </w:r>
          </w:p>
        </w:tc>
        <w:tc>
          <w:tcPr>
            <w:tcW w:w="638" w:type="dxa"/>
            <w:shd w:val="clear" w:color="auto" w:fill="BFBFBF" w:themeFill="background1" w:themeFillShade="BF"/>
          </w:tcPr>
          <w:p w14:paraId="2D550BA0" w14:textId="7B4D3B62" w:rsidR="00C80B15" w:rsidRPr="00EB6E2D" w:rsidRDefault="00C80B15" w:rsidP="00C5664A">
            <w:pPr>
              <w:pStyle w:val="Section"/>
              <w:widowControl/>
              <w:spacing w:line="276" w:lineRule="auto"/>
              <w:jc w:val="both"/>
              <w:rPr>
                <w:rFonts w:asciiTheme="minorHAnsi" w:hAnsiTheme="minorHAnsi" w:cstheme="minorHAnsi"/>
                <w:b w:val="0"/>
                <w:sz w:val="22"/>
                <w:szCs w:val="22"/>
                <w:lang w:val="en-GB"/>
              </w:rPr>
            </w:pPr>
            <w:r>
              <w:rPr>
                <w:rFonts w:asciiTheme="minorHAnsi" w:hAnsiTheme="minorHAnsi" w:cstheme="minorHAnsi"/>
                <w:b w:val="0"/>
                <w:sz w:val="22"/>
                <w:szCs w:val="22"/>
                <w:lang w:val="en-GB"/>
              </w:rPr>
              <w:t>W8</w:t>
            </w:r>
          </w:p>
        </w:tc>
      </w:tr>
      <w:tr w:rsidR="00C80B15" w:rsidRPr="00EB6E2D" w14:paraId="26D438E0" w14:textId="77777777" w:rsidTr="00C5664A">
        <w:tc>
          <w:tcPr>
            <w:tcW w:w="4806" w:type="dxa"/>
            <w:shd w:val="clear" w:color="auto" w:fill="auto"/>
          </w:tcPr>
          <w:p w14:paraId="5534DED0" w14:textId="03C7412A" w:rsidR="00C80B15" w:rsidRPr="00C80B15" w:rsidRDefault="00C80B15" w:rsidP="00DC3552">
            <w:pPr>
              <w:pStyle w:val="Section"/>
              <w:widowControl/>
              <w:spacing w:line="276" w:lineRule="auto"/>
              <w:jc w:val="both"/>
              <w:rPr>
                <w:rFonts w:asciiTheme="minorHAnsi" w:hAnsiTheme="minorHAnsi" w:cstheme="minorHAnsi"/>
                <w:b w:val="0"/>
                <w:bCs/>
                <w:sz w:val="22"/>
                <w:szCs w:val="22"/>
              </w:rPr>
            </w:pPr>
            <w:r w:rsidRPr="00C80B15">
              <w:rPr>
                <w:rFonts w:asciiTheme="minorHAnsi" w:hAnsiTheme="minorHAnsi" w:cstheme="minorHAnsi"/>
                <w:b w:val="0"/>
                <w:bCs/>
                <w:sz w:val="22"/>
                <w:szCs w:val="22"/>
              </w:rPr>
              <w:t>3D Design</w:t>
            </w:r>
          </w:p>
        </w:tc>
        <w:tc>
          <w:tcPr>
            <w:tcW w:w="621" w:type="dxa"/>
            <w:shd w:val="clear" w:color="auto" w:fill="auto"/>
          </w:tcPr>
          <w:p w14:paraId="647B7E54" w14:textId="24DF6F81"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shd w:val="clear" w:color="auto" w:fill="auto"/>
          </w:tcPr>
          <w:p w14:paraId="70AA3933"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4D614DD1"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28F3212C"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124C4B16"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13E94404"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76E309B1"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38" w:type="dxa"/>
          </w:tcPr>
          <w:p w14:paraId="7EF7CD00"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r>
      <w:tr w:rsidR="00C80B15" w:rsidRPr="00EB6E2D" w14:paraId="3B1DBE39" w14:textId="77777777" w:rsidTr="00C5664A">
        <w:tc>
          <w:tcPr>
            <w:tcW w:w="4806" w:type="dxa"/>
            <w:shd w:val="clear" w:color="auto" w:fill="auto"/>
          </w:tcPr>
          <w:p w14:paraId="113D69CA" w14:textId="77777777" w:rsidR="00C80B15" w:rsidRPr="00C80B15" w:rsidRDefault="00C80B15" w:rsidP="00DC3552">
            <w:pPr>
              <w:pStyle w:val="Section"/>
              <w:widowControl/>
              <w:spacing w:line="276" w:lineRule="auto"/>
              <w:jc w:val="both"/>
              <w:rPr>
                <w:rFonts w:asciiTheme="minorHAnsi" w:hAnsiTheme="minorHAnsi" w:cstheme="minorHAnsi"/>
                <w:b w:val="0"/>
                <w:bCs/>
                <w:sz w:val="22"/>
                <w:szCs w:val="22"/>
              </w:rPr>
            </w:pPr>
          </w:p>
        </w:tc>
        <w:tc>
          <w:tcPr>
            <w:tcW w:w="621" w:type="dxa"/>
            <w:shd w:val="clear" w:color="auto" w:fill="auto"/>
          </w:tcPr>
          <w:p w14:paraId="7C101683"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shd w:val="clear" w:color="auto" w:fill="auto"/>
          </w:tcPr>
          <w:p w14:paraId="103C9F45"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00B6E154"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02EEFD08"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256DC126"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7E979857"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18BC48BE"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38" w:type="dxa"/>
          </w:tcPr>
          <w:p w14:paraId="0A3F57F3"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r>
      <w:tr w:rsidR="00C80B15" w:rsidRPr="00EB6E2D" w14:paraId="537FBE2C" w14:textId="77777777" w:rsidTr="00C5664A">
        <w:tc>
          <w:tcPr>
            <w:tcW w:w="4806" w:type="dxa"/>
            <w:shd w:val="clear" w:color="auto" w:fill="auto"/>
          </w:tcPr>
          <w:p w14:paraId="37BF1785" w14:textId="77777777" w:rsidR="00C80B15" w:rsidRPr="00C80B15" w:rsidRDefault="00C80B15" w:rsidP="00DC3552">
            <w:pPr>
              <w:pStyle w:val="Section"/>
              <w:widowControl/>
              <w:spacing w:line="276" w:lineRule="auto"/>
              <w:jc w:val="both"/>
              <w:rPr>
                <w:rFonts w:asciiTheme="minorHAnsi" w:hAnsiTheme="minorHAnsi" w:cstheme="minorHAnsi"/>
                <w:b w:val="0"/>
                <w:bCs/>
                <w:sz w:val="22"/>
                <w:szCs w:val="22"/>
              </w:rPr>
            </w:pPr>
          </w:p>
        </w:tc>
        <w:tc>
          <w:tcPr>
            <w:tcW w:w="621" w:type="dxa"/>
            <w:shd w:val="clear" w:color="auto" w:fill="auto"/>
          </w:tcPr>
          <w:p w14:paraId="38F61CB6"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shd w:val="clear" w:color="auto" w:fill="auto"/>
          </w:tcPr>
          <w:p w14:paraId="54B85253"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3E3B1CAF"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7CC839F1"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2863C09F"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15E16729"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033F49BE"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38" w:type="dxa"/>
          </w:tcPr>
          <w:p w14:paraId="2DFCBA31"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r>
      <w:tr w:rsidR="00C80B15" w:rsidRPr="00EB6E2D" w14:paraId="4C3B3BA7" w14:textId="30DC17FA" w:rsidTr="00C5664A">
        <w:tc>
          <w:tcPr>
            <w:tcW w:w="4806" w:type="dxa"/>
            <w:shd w:val="clear" w:color="auto" w:fill="auto"/>
          </w:tcPr>
          <w:p w14:paraId="659DED3A" w14:textId="2F248D47" w:rsidR="00C80B15" w:rsidRPr="00C80B15" w:rsidRDefault="00C80B15" w:rsidP="00DC3552">
            <w:pPr>
              <w:pStyle w:val="Section"/>
              <w:widowControl/>
              <w:spacing w:line="276" w:lineRule="auto"/>
              <w:jc w:val="both"/>
              <w:rPr>
                <w:rFonts w:asciiTheme="minorHAnsi" w:hAnsiTheme="minorHAnsi" w:cstheme="minorHAnsi"/>
                <w:b w:val="0"/>
                <w:bCs/>
                <w:sz w:val="22"/>
                <w:szCs w:val="22"/>
                <w:lang w:val="en-GB"/>
              </w:rPr>
            </w:pPr>
            <w:r w:rsidRPr="00C80B15">
              <w:rPr>
                <w:rFonts w:asciiTheme="minorHAnsi" w:hAnsiTheme="minorHAnsi" w:cstheme="minorHAnsi"/>
                <w:b w:val="0"/>
                <w:bCs/>
                <w:sz w:val="22"/>
                <w:szCs w:val="22"/>
                <w:lang w:val="en-GB"/>
              </w:rPr>
              <w:t>3D printing</w:t>
            </w:r>
          </w:p>
        </w:tc>
        <w:tc>
          <w:tcPr>
            <w:tcW w:w="621" w:type="dxa"/>
            <w:shd w:val="clear" w:color="auto" w:fill="auto"/>
          </w:tcPr>
          <w:p w14:paraId="5F9491BC" w14:textId="707BE835"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shd w:val="clear" w:color="auto" w:fill="auto"/>
          </w:tcPr>
          <w:p w14:paraId="61A7C7BD"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68BE6528"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2E558975"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523DF25F"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3B982939"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580FECF2"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38" w:type="dxa"/>
          </w:tcPr>
          <w:p w14:paraId="00203514"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r>
      <w:tr w:rsidR="00C80B15" w:rsidRPr="00EB6E2D" w14:paraId="7873CABF" w14:textId="77777777" w:rsidTr="00C5664A">
        <w:tc>
          <w:tcPr>
            <w:tcW w:w="4806" w:type="dxa"/>
            <w:shd w:val="clear" w:color="auto" w:fill="auto"/>
          </w:tcPr>
          <w:p w14:paraId="0D1E064E" w14:textId="77777777" w:rsidR="00C80B15" w:rsidRPr="00C80B15" w:rsidRDefault="00C80B15" w:rsidP="00DC3552">
            <w:pPr>
              <w:pStyle w:val="Section"/>
              <w:widowControl/>
              <w:spacing w:line="276" w:lineRule="auto"/>
              <w:jc w:val="both"/>
              <w:rPr>
                <w:rFonts w:asciiTheme="minorHAnsi" w:hAnsiTheme="minorHAnsi" w:cstheme="minorHAnsi"/>
                <w:b w:val="0"/>
                <w:bCs/>
                <w:sz w:val="22"/>
                <w:szCs w:val="22"/>
                <w:lang w:val="en-GB"/>
              </w:rPr>
            </w:pPr>
          </w:p>
        </w:tc>
        <w:tc>
          <w:tcPr>
            <w:tcW w:w="621" w:type="dxa"/>
            <w:shd w:val="clear" w:color="auto" w:fill="auto"/>
          </w:tcPr>
          <w:p w14:paraId="53E493E9"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shd w:val="clear" w:color="auto" w:fill="auto"/>
          </w:tcPr>
          <w:p w14:paraId="030B269E"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5DD52E20"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56575A57"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7031AED8"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3D0D7C3F"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49644664"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38" w:type="dxa"/>
          </w:tcPr>
          <w:p w14:paraId="26ED4B70"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r>
      <w:tr w:rsidR="00C80B15" w:rsidRPr="00EB6E2D" w14:paraId="6D283CFD" w14:textId="77777777" w:rsidTr="00C5664A">
        <w:tc>
          <w:tcPr>
            <w:tcW w:w="4806" w:type="dxa"/>
            <w:shd w:val="clear" w:color="auto" w:fill="auto"/>
          </w:tcPr>
          <w:p w14:paraId="15008308" w14:textId="77777777" w:rsidR="00C80B15" w:rsidRPr="00C80B15" w:rsidRDefault="00C80B15" w:rsidP="00DC3552">
            <w:pPr>
              <w:pStyle w:val="Section"/>
              <w:widowControl/>
              <w:spacing w:line="276" w:lineRule="auto"/>
              <w:jc w:val="both"/>
              <w:rPr>
                <w:rFonts w:asciiTheme="minorHAnsi" w:hAnsiTheme="minorHAnsi" w:cstheme="minorHAnsi"/>
                <w:b w:val="0"/>
                <w:bCs/>
                <w:sz w:val="22"/>
                <w:szCs w:val="22"/>
                <w:lang w:val="en-GB"/>
              </w:rPr>
            </w:pPr>
          </w:p>
        </w:tc>
        <w:tc>
          <w:tcPr>
            <w:tcW w:w="621" w:type="dxa"/>
            <w:shd w:val="clear" w:color="auto" w:fill="auto"/>
          </w:tcPr>
          <w:p w14:paraId="4FAF7FA1"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shd w:val="clear" w:color="auto" w:fill="auto"/>
          </w:tcPr>
          <w:p w14:paraId="1AC02665"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588DC18A"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5146A499"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1E2556C7"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197ED7ED"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322E6B73"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38" w:type="dxa"/>
          </w:tcPr>
          <w:p w14:paraId="39DCF824"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r>
      <w:tr w:rsidR="00C80B15" w:rsidRPr="00EB6E2D" w14:paraId="78B46BDC" w14:textId="76A3493D" w:rsidTr="00C5664A">
        <w:tc>
          <w:tcPr>
            <w:tcW w:w="4806" w:type="dxa"/>
            <w:shd w:val="clear" w:color="auto" w:fill="auto"/>
          </w:tcPr>
          <w:p w14:paraId="176C59A0" w14:textId="63F672A2" w:rsidR="00C80B15" w:rsidRPr="00C80B15" w:rsidRDefault="00C80B15" w:rsidP="00DC3552">
            <w:pPr>
              <w:pStyle w:val="Section"/>
              <w:widowControl/>
              <w:spacing w:line="276" w:lineRule="auto"/>
              <w:jc w:val="both"/>
              <w:rPr>
                <w:rFonts w:asciiTheme="minorHAnsi" w:hAnsiTheme="minorHAnsi" w:cstheme="minorHAnsi"/>
                <w:b w:val="0"/>
                <w:bCs/>
                <w:sz w:val="22"/>
                <w:szCs w:val="22"/>
                <w:lang w:val="en-GB"/>
              </w:rPr>
            </w:pPr>
            <w:r w:rsidRPr="00C80B15">
              <w:rPr>
                <w:rFonts w:asciiTheme="minorHAnsi" w:hAnsiTheme="minorHAnsi" w:cstheme="minorHAnsi"/>
                <w:b w:val="0"/>
                <w:bCs/>
                <w:sz w:val="22"/>
                <w:szCs w:val="22"/>
                <w:lang w:val="en-GB"/>
              </w:rPr>
              <w:t>Video</w:t>
            </w:r>
          </w:p>
        </w:tc>
        <w:tc>
          <w:tcPr>
            <w:tcW w:w="621" w:type="dxa"/>
            <w:shd w:val="clear" w:color="auto" w:fill="auto"/>
          </w:tcPr>
          <w:p w14:paraId="46CCA483" w14:textId="6CDDFF9E"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shd w:val="clear" w:color="auto" w:fill="auto"/>
          </w:tcPr>
          <w:p w14:paraId="33D018A5"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691FB001"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33960851"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563A4617"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5379F431"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41368556"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38" w:type="dxa"/>
          </w:tcPr>
          <w:p w14:paraId="2D384E47"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r>
      <w:tr w:rsidR="00C80B15" w:rsidRPr="00EB6E2D" w14:paraId="2733611B" w14:textId="77777777" w:rsidTr="00C5664A">
        <w:tc>
          <w:tcPr>
            <w:tcW w:w="4806" w:type="dxa"/>
            <w:shd w:val="clear" w:color="auto" w:fill="auto"/>
          </w:tcPr>
          <w:p w14:paraId="4649B6E7" w14:textId="77777777" w:rsidR="00C80B15" w:rsidRPr="00C80B15" w:rsidRDefault="00C80B15" w:rsidP="00DC3552">
            <w:pPr>
              <w:pStyle w:val="Section"/>
              <w:widowControl/>
              <w:spacing w:line="276" w:lineRule="auto"/>
              <w:jc w:val="both"/>
              <w:rPr>
                <w:rFonts w:asciiTheme="minorHAnsi" w:hAnsiTheme="minorHAnsi" w:cstheme="minorHAnsi"/>
                <w:b w:val="0"/>
                <w:bCs/>
                <w:sz w:val="22"/>
                <w:szCs w:val="22"/>
                <w:lang w:val="en-GB"/>
              </w:rPr>
            </w:pPr>
          </w:p>
        </w:tc>
        <w:tc>
          <w:tcPr>
            <w:tcW w:w="621" w:type="dxa"/>
            <w:shd w:val="clear" w:color="auto" w:fill="auto"/>
          </w:tcPr>
          <w:p w14:paraId="14FA90BC"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shd w:val="clear" w:color="auto" w:fill="auto"/>
          </w:tcPr>
          <w:p w14:paraId="6B8F3457"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6FD7E8B6"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490778BD"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3EAFD6C8"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7ACF949D"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088542B3"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38" w:type="dxa"/>
          </w:tcPr>
          <w:p w14:paraId="7B5C83A6"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r>
      <w:tr w:rsidR="00C80B15" w:rsidRPr="00EB6E2D" w14:paraId="0221D2FF" w14:textId="77777777" w:rsidTr="00C5664A">
        <w:tc>
          <w:tcPr>
            <w:tcW w:w="4806" w:type="dxa"/>
            <w:shd w:val="clear" w:color="auto" w:fill="auto"/>
          </w:tcPr>
          <w:p w14:paraId="502609F0" w14:textId="77777777" w:rsidR="00C80B15" w:rsidRPr="00C80B15" w:rsidRDefault="00C80B15" w:rsidP="00DC3552">
            <w:pPr>
              <w:pStyle w:val="Section"/>
              <w:widowControl/>
              <w:spacing w:line="276" w:lineRule="auto"/>
              <w:jc w:val="both"/>
              <w:rPr>
                <w:rFonts w:asciiTheme="minorHAnsi" w:hAnsiTheme="minorHAnsi" w:cstheme="minorHAnsi"/>
                <w:b w:val="0"/>
                <w:bCs/>
                <w:sz w:val="22"/>
                <w:szCs w:val="22"/>
                <w:lang w:val="en-GB"/>
              </w:rPr>
            </w:pPr>
          </w:p>
        </w:tc>
        <w:tc>
          <w:tcPr>
            <w:tcW w:w="621" w:type="dxa"/>
            <w:shd w:val="clear" w:color="auto" w:fill="auto"/>
          </w:tcPr>
          <w:p w14:paraId="5E58095D"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shd w:val="clear" w:color="auto" w:fill="auto"/>
          </w:tcPr>
          <w:p w14:paraId="726C1211"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36FE1BD9"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4D7F2F78"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234CEE0E"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5955524C"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394304D4"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38" w:type="dxa"/>
          </w:tcPr>
          <w:p w14:paraId="5B1CFCF9"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r>
      <w:tr w:rsidR="00C80B15" w:rsidRPr="00EB6E2D" w14:paraId="10B99940" w14:textId="617B15DD" w:rsidTr="00C5664A">
        <w:tc>
          <w:tcPr>
            <w:tcW w:w="4806" w:type="dxa"/>
            <w:shd w:val="clear" w:color="auto" w:fill="auto"/>
          </w:tcPr>
          <w:p w14:paraId="3C9ACCC9" w14:textId="472004EF" w:rsidR="00C80B15" w:rsidRPr="00C80B15" w:rsidRDefault="00C80B15" w:rsidP="00DC3552">
            <w:pPr>
              <w:pStyle w:val="Section"/>
              <w:widowControl/>
              <w:spacing w:line="276" w:lineRule="auto"/>
              <w:jc w:val="both"/>
              <w:rPr>
                <w:rFonts w:asciiTheme="minorHAnsi" w:hAnsiTheme="minorHAnsi" w:cstheme="minorHAnsi"/>
                <w:b w:val="0"/>
                <w:bCs/>
                <w:sz w:val="22"/>
                <w:szCs w:val="22"/>
                <w:lang w:val="en-GB"/>
              </w:rPr>
            </w:pPr>
            <w:r w:rsidRPr="00C80B15">
              <w:rPr>
                <w:rFonts w:asciiTheme="minorHAnsi" w:hAnsiTheme="minorHAnsi" w:cstheme="minorHAnsi"/>
                <w:b w:val="0"/>
                <w:bCs/>
                <w:sz w:val="22"/>
                <w:szCs w:val="22"/>
                <w:lang w:val="en-GB"/>
              </w:rPr>
              <w:t>Lands</w:t>
            </w:r>
            <w:r>
              <w:rPr>
                <w:rFonts w:asciiTheme="minorHAnsi" w:hAnsiTheme="minorHAnsi" w:cstheme="minorHAnsi"/>
                <w:b w:val="0"/>
                <w:bCs/>
                <w:sz w:val="22"/>
                <w:szCs w:val="22"/>
                <w:lang w:val="en-GB"/>
              </w:rPr>
              <w:t>c</w:t>
            </w:r>
            <w:r w:rsidRPr="00C80B15">
              <w:rPr>
                <w:rFonts w:asciiTheme="minorHAnsi" w:hAnsiTheme="minorHAnsi" w:cstheme="minorHAnsi"/>
                <w:b w:val="0"/>
                <w:bCs/>
                <w:sz w:val="22"/>
                <w:szCs w:val="22"/>
                <w:lang w:val="en-GB"/>
              </w:rPr>
              <w:t>ape Sounds</w:t>
            </w:r>
          </w:p>
        </w:tc>
        <w:tc>
          <w:tcPr>
            <w:tcW w:w="621" w:type="dxa"/>
            <w:shd w:val="clear" w:color="auto" w:fill="auto"/>
          </w:tcPr>
          <w:p w14:paraId="73C79D22" w14:textId="05F200F2" w:rsidR="00C80B15" w:rsidRPr="00EB6E2D" w:rsidRDefault="00C80B15" w:rsidP="00DC3552">
            <w:pPr>
              <w:pStyle w:val="Section"/>
              <w:widowControl/>
              <w:spacing w:line="276" w:lineRule="auto"/>
              <w:jc w:val="both"/>
              <w:rPr>
                <w:rFonts w:asciiTheme="minorHAnsi" w:hAnsiTheme="minorHAnsi" w:cstheme="minorHAnsi"/>
                <w:sz w:val="22"/>
                <w:szCs w:val="22"/>
                <w:lang w:val="en-GB"/>
              </w:rPr>
            </w:pPr>
          </w:p>
        </w:tc>
        <w:tc>
          <w:tcPr>
            <w:tcW w:w="621" w:type="dxa"/>
            <w:shd w:val="clear" w:color="auto" w:fill="auto"/>
          </w:tcPr>
          <w:p w14:paraId="4BE4072E" w14:textId="77777777" w:rsidR="00C80B15" w:rsidRPr="00EB6E2D" w:rsidRDefault="00C80B15" w:rsidP="00DC3552">
            <w:pPr>
              <w:pStyle w:val="Section"/>
              <w:widowControl/>
              <w:spacing w:line="276" w:lineRule="auto"/>
              <w:jc w:val="both"/>
              <w:rPr>
                <w:rFonts w:asciiTheme="minorHAnsi" w:hAnsiTheme="minorHAnsi" w:cstheme="minorHAnsi"/>
                <w:sz w:val="22"/>
                <w:szCs w:val="22"/>
                <w:lang w:val="en-GB"/>
              </w:rPr>
            </w:pPr>
          </w:p>
        </w:tc>
        <w:tc>
          <w:tcPr>
            <w:tcW w:w="621" w:type="dxa"/>
          </w:tcPr>
          <w:p w14:paraId="2011195A" w14:textId="77777777" w:rsidR="00C80B15" w:rsidRPr="00EB6E2D" w:rsidRDefault="00C80B15" w:rsidP="00DC3552">
            <w:pPr>
              <w:pStyle w:val="Section"/>
              <w:widowControl/>
              <w:spacing w:line="276" w:lineRule="auto"/>
              <w:jc w:val="both"/>
              <w:rPr>
                <w:rFonts w:asciiTheme="minorHAnsi" w:hAnsiTheme="minorHAnsi" w:cstheme="minorHAnsi"/>
                <w:sz w:val="22"/>
                <w:szCs w:val="22"/>
                <w:lang w:val="en-GB"/>
              </w:rPr>
            </w:pPr>
          </w:p>
        </w:tc>
        <w:tc>
          <w:tcPr>
            <w:tcW w:w="621" w:type="dxa"/>
          </w:tcPr>
          <w:p w14:paraId="654AB4ED" w14:textId="77777777" w:rsidR="00C80B15" w:rsidRPr="00EB6E2D" w:rsidRDefault="00C80B15" w:rsidP="00DC3552">
            <w:pPr>
              <w:pStyle w:val="Section"/>
              <w:widowControl/>
              <w:spacing w:line="276" w:lineRule="auto"/>
              <w:jc w:val="both"/>
              <w:rPr>
                <w:rFonts w:asciiTheme="minorHAnsi" w:hAnsiTheme="minorHAnsi" w:cstheme="minorHAnsi"/>
                <w:sz w:val="22"/>
                <w:szCs w:val="22"/>
                <w:lang w:val="en-GB"/>
              </w:rPr>
            </w:pPr>
          </w:p>
        </w:tc>
        <w:tc>
          <w:tcPr>
            <w:tcW w:w="621" w:type="dxa"/>
          </w:tcPr>
          <w:p w14:paraId="4F5D9A56" w14:textId="77777777" w:rsidR="00C80B15" w:rsidRPr="00EB6E2D" w:rsidRDefault="00C80B15" w:rsidP="00DC3552">
            <w:pPr>
              <w:pStyle w:val="Section"/>
              <w:widowControl/>
              <w:spacing w:line="276" w:lineRule="auto"/>
              <w:jc w:val="both"/>
              <w:rPr>
                <w:rFonts w:asciiTheme="minorHAnsi" w:hAnsiTheme="minorHAnsi" w:cstheme="minorHAnsi"/>
                <w:sz w:val="22"/>
                <w:szCs w:val="22"/>
                <w:lang w:val="en-GB"/>
              </w:rPr>
            </w:pPr>
          </w:p>
        </w:tc>
        <w:tc>
          <w:tcPr>
            <w:tcW w:w="621" w:type="dxa"/>
          </w:tcPr>
          <w:p w14:paraId="0F5E14FF" w14:textId="77777777" w:rsidR="00C80B15" w:rsidRPr="00EB6E2D" w:rsidRDefault="00C80B15" w:rsidP="00DC3552">
            <w:pPr>
              <w:pStyle w:val="Section"/>
              <w:widowControl/>
              <w:spacing w:line="276" w:lineRule="auto"/>
              <w:jc w:val="both"/>
              <w:rPr>
                <w:rFonts w:asciiTheme="minorHAnsi" w:hAnsiTheme="minorHAnsi" w:cstheme="minorHAnsi"/>
                <w:sz w:val="22"/>
                <w:szCs w:val="22"/>
                <w:lang w:val="en-GB"/>
              </w:rPr>
            </w:pPr>
          </w:p>
        </w:tc>
        <w:tc>
          <w:tcPr>
            <w:tcW w:w="621" w:type="dxa"/>
          </w:tcPr>
          <w:p w14:paraId="736E9932" w14:textId="77777777" w:rsidR="00C80B15" w:rsidRPr="00EB6E2D" w:rsidRDefault="00C80B15" w:rsidP="00DC3552">
            <w:pPr>
              <w:pStyle w:val="Section"/>
              <w:widowControl/>
              <w:spacing w:line="276" w:lineRule="auto"/>
              <w:jc w:val="both"/>
              <w:rPr>
                <w:rFonts w:asciiTheme="minorHAnsi" w:hAnsiTheme="minorHAnsi" w:cstheme="minorHAnsi"/>
                <w:sz w:val="22"/>
                <w:szCs w:val="22"/>
                <w:lang w:val="en-GB"/>
              </w:rPr>
            </w:pPr>
          </w:p>
        </w:tc>
        <w:tc>
          <w:tcPr>
            <w:tcW w:w="638" w:type="dxa"/>
          </w:tcPr>
          <w:p w14:paraId="34A1F88A" w14:textId="77777777" w:rsidR="00C80B15" w:rsidRPr="00EB6E2D" w:rsidRDefault="00C80B15" w:rsidP="00DC3552">
            <w:pPr>
              <w:pStyle w:val="Section"/>
              <w:widowControl/>
              <w:spacing w:line="276" w:lineRule="auto"/>
              <w:jc w:val="both"/>
              <w:rPr>
                <w:rFonts w:asciiTheme="minorHAnsi" w:hAnsiTheme="minorHAnsi" w:cstheme="minorHAnsi"/>
                <w:sz w:val="22"/>
                <w:szCs w:val="22"/>
                <w:lang w:val="en-GB"/>
              </w:rPr>
            </w:pPr>
          </w:p>
        </w:tc>
      </w:tr>
      <w:tr w:rsidR="00C80B15" w:rsidRPr="00EB6E2D" w14:paraId="4629A808" w14:textId="77777777" w:rsidTr="00C5664A">
        <w:tc>
          <w:tcPr>
            <w:tcW w:w="4806" w:type="dxa"/>
            <w:shd w:val="clear" w:color="auto" w:fill="auto"/>
          </w:tcPr>
          <w:p w14:paraId="057341BE" w14:textId="77777777" w:rsidR="00C80B15" w:rsidRPr="00C80B15" w:rsidRDefault="00C80B15" w:rsidP="00DC3552">
            <w:pPr>
              <w:pStyle w:val="Section"/>
              <w:widowControl/>
              <w:spacing w:line="276" w:lineRule="auto"/>
              <w:jc w:val="both"/>
              <w:rPr>
                <w:rFonts w:asciiTheme="minorHAnsi" w:hAnsiTheme="minorHAnsi" w:cstheme="minorHAnsi"/>
                <w:b w:val="0"/>
                <w:bCs/>
                <w:sz w:val="22"/>
                <w:szCs w:val="22"/>
                <w:lang w:val="en-GB"/>
              </w:rPr>
            </w:pPr>
          </w:p>
        </w:tc>
        <w:tc>
          <w:tcPr>
            <w:tcW w:w="621" w:type="dxa"/>
            <w:shd w:val="clear" w:color="auto" w:fill="auto"/>
          </w:tcPr>
          <w:p w14:paraId="31ADCB26" w14:textId="77777777" w:rsidR="00C80B15" w:rsidRPr="00EB6E2D" w:rsidRDefault="00C80B15" w:rsidP="00DC3552">
            <w:pPr>
              <w:pStyle w:val="Section"/>
              <w:widowControl/>
              <w:spacing w:line="276" w:lineRule="auto"/>
              <w:jc w:val="both"/>
              <w:rPr>
                <w:rFonts w:asciiTheme="minorHAnsi" w:hAnsiTheme="minorHAnsi" w:cstheme="minorHAnsi"/>
                <w:sz w:val="22"/>
                <w:szCs w:val="22"/>
                <w:lang w:val="en-GB"/>
              </w:rPr>
            </w:pPr>
          </w:p>
        </w:tc>
        <w:tc>
          <w:tcPr>
            <w:tcW w:w="621" w:type="dxa"/>
            <w:shd w:val="clear" w:color="auto" w:fill="auto"/>
          </w:tcPr>
          <w:p w14:paraId="73574253" w14:textId="77777777" w:rsidR="00C80B15" w:rsidRPr="00EB6E2D" w:rsidRDefault="00C80B15" w:rsidP="00DC3552">
            <w:pPr>
              <w:pStyle w:val="Section"/>
              <w:widowControl/>
              <w:spacing w:line="276" w:lineRule="auto"/>
              <w:jc w:val="both"/>
              <w:rPr>
                <w:rFonts w:asciiTheme="minorHAnsi" w:hAnsiTheme="minorHAnsi" w:cstheme="minorHAnsi"/>
                <w:sz w:val="22"/>
                <w:szCs w:val="22"/>
                <w:lang w:val="en-GB"/>
              </w:rPr>
            </w:pPr>
          </w:p>
        </w:tc>
        <w:tc>
          <w:tcPr>
            <w:tcW w:w="621" w:type="dxa"/>
          </w:tcPr>
          <w:p w14:paraId="75985BF7" w14:textId="77777777" w:rsidR="00C80B15" w:rsidRPr="00EB6E2D" w:rsidRDefault="00C80B15" w:rsidP="00DC3552">
            <w:pPr>
              <w:pStyle w:val="Section"/>
              <w:widowControl/>
              <w:spacing w:line="276" w:lineRule="auto"/>
              <w:jc w:val="both"/>
              <w:rPr>
                <w:rFonts w:asciiTheme="minorHAnsi" w:hAnsiTheme="minorHAnsi" w:cstheme="minorHAnsi"/>
                <w:sz w:val="22"/>
                <w:szCs w:val="22"/>
                <w:lang w:val="en-GB"/>
              </w:rPr>
            </w:pPr>
          </w:p>
        </w:tc>
        <w:tc>
          <w:tcPr>
            <w:tcW w:w="621" w:type="dxa"/>
          </w:tcPr>
          <w:p w14:paraId="710D0FA2" w14:textId="77777777" w:rsidR="00C80B15" w:rsidRPr="00EB6E2D" w:rsidRDefault="00C80B15" w:rsidP="00DC3552">
            <w:pPr>
              <w:pStyle w:val="Section"/>
              <w:widowControl/>
              <w:spacing w:line="276" w:lineRule="auto"/>
              <w:jc w:val="both"/>
              <w:rPr>
                <w:rFonts w:asciiTheme="minorHAnsi" w:hAnsiTheme="minorHAnsi" w:cstheme="minorHAnsi"/>
                <w:sz w:val="22"/>
                <w:szCs w:val="22"/>
                <w:lang w:val="en-GB"/>
              </w:rPr>
            </w:pPr>
          </w:p>
        </w:tc>
        <w:tc>
          <w:tcPr>
            <w:tcW w:w="621" w:type="dxa"/>
          </w:tcPr>
          <w:p w14:paraId="1D1DB244" w14:textId="77777777" w:rsidR="00C80B15" w:rsidRPr="00EB6E2D" w:rsidRDefault="00C80B15" w:rsidP="00DC3552">
            <w:pPr>
              <w:pStyle w:val="Section"/>
              <w:widowControl/>
              <w:spacing w:line="276" w:lineRule="auto"/>
              <w:jc w:val="both"/>
              <w:rPr>
                <w:rFonts w:asciiTheme="minorHAnsi" w:hAnsiTheme="minorHAnsi" w:cstheme="minorHAnsi"/>
                <w:sz w:val="22"/>
                <w:szCs w:val="22"/>
                <w:lang w:val="en-GB"/>
              </w:rPr>
            </w:pPr>
          </w:p>
        </w:tc>
        <w:tc>
          <w:tcPr>
            <w:tcW w:w="621" w:type="dxa"/>
          </w:tcPr>
          <w:p w14:paraId="174C8A49" w14:textId="77777777" w:rsidR="00C80B15" w:rsidRPr="00EB6E2D" w:rsidRDefault="00C80B15" w:rsidP="00DC3552">
            <w:pPr>
              <w:pStyle w:val="Section"/>
              <w:widowControl/>
              <w:spacing w:line="276" w:lineRule="auto"/>
              <w:jc w:val="both"/>
              <w:rPr>
                <w:rFonts w:asciiTheme="minorHAnsi" w:hAnsiTheme="minorHAnsi" w:cstheme="minorHAnsi"/>
                <w:sz w:val="22"/>
                <w:szCs w:val="22"/>
                <w:lang w:val="en-GB"/>
              </w:rPr>
            </w:pPr>
          </w:p>
        </w:tc>
        <w:tc>
          <w:tcPr>
            <w:tcW w:w="621" w:type="dxa"/>
          </w:tcPr>
          <w:p w14:paraId="6E61D31B" w14:textId="77777777" w:rsidR="00C80B15" w:rsidRPr="00EB6E2D" w:rsidRDefault="00C80B15" w:rsidP="00DC3552">
            <w:pPr>
              <w:pStyle w:val="Section"/>
              <w:widowControl/>
              <w:spacing w:line="276" w:lineRule="auto"/>
              <w:jc w:val="both"/>
              <w:rPr>
                <w:rFonts w:asciiTheme="minorHAnsi" w:hAnsiTheme="minorHAnsi" w:cstheme="minorHAnsi"/>
                <w:sz w:val="22"/>
                <w:szCs w:val="22"/>
                <w:lang w:val="en-GB"/>
              </w:rPr>
            </w:pPr>
          </w:p>
        </w:tc>
        <w:tc>
          <w:tcPr>
            <w:tcW w:w="638" w:type="dxa"/>
          </w:tcPr>
          <w:p w14:paraId="39ECA2AD" w14:textId="77777777" w:rsidR="00C80B15" w:rsidRPr="00EB6E2D" w:rsidRDefault="00C80B15" w:rsidP="00DC3552">
            <w:pPr>
              <w:pStyle w:val="Section"/>
              <w:widowControl/>
              <w:spacing w:line="276" w:lineRule="auto"/>
              <w:jc w:val="both"/>
              <w:rPr>
                <w:rFonts w:asciiTheme="minorHAnsi" w:hAnsiTheme="minorHAnsi" w:cstheme="minorHAnsi"/>
                <w:sz w:val="22"/>
                <w:szCs w:val="22"/>
                <w:lang w:val="en-GB"/>
              </w:rPr>
            </w:pPr>
          </w:p>
        </w:tc>
      </w:tr>
      <w:tr w:rsidR="00C80B15" w:rsidRPr="00EB6E2D" w14:paraId="471B5A02" w14:textId="6387D1F7" w:rsidTr="00C5664A">
        <w:tc>
          <w:tcPr>
            <w:tcW w:w="4806" w:type="dxa"/>
            <w:shd w:val="clear" w:color="auto" w:fill="auto"/>
          </w:tcPr>
          <w:p w14:paraId="3B38E2CC" w14:textId="58313DDD"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shd w:val="clear" w:color="auto" w:fill="auto"/>
          </w:tcPr>
          <w:p w14:paraId="1299C28D" w14:textId="156C2AAF"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shd w:val="clear" w:color="auto" w:fill="auto"/>
          </w:tcPr>
          <w:p w14:paraId="2FC949AE"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4D335CA7"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25B4137F"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15431A57"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7E46D0AF"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6B4E176E"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38" w:type="dxa"/>
          </w:tcPr>
          <w:p w14:paraId="60C1D8B6"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r>
    </w:tbl>
    <w:p w14:paraId="315EE88D" w14:textId="77777777"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p w14:paraId="210C471C" w14:textId="77777777" w:rsidR="002753D5" w:rsidRPr="00EB6E2D" w:rsidRDefault="002753D5" w:rsidP="002753D5">
      <w:pPr>
        <w:pStyle w:val="Heading2"/>
        <w:rPr>
          <w:rFonts w:asciiTheme="minorHAnsi" w:hAnsiTheme="minorHAnsi" w:cstheme="minorHAnsi"/>
          <w:sz w:val="22"/>
          <w:szCs w:val="22"/>
          <w:lang w:val="en-GB"/>
        </w:rPr>
        <w:sectPr w:rsidR="002753D5" w:rsidRPr="00EB6E2D" w:rsidSect="00D72902">
          <w:pgSz w:w="16838" w:h="11906" w:orient="landscape" w:code="9"/>
          <w:pgMar w:top="1440" w:right="1440" w:bottom="1440" w:left="1440" w:header="709" w:footer="709" w:gutter="0"/>
          <w:cols w:space="708"/>
          <w:docGrid w:linePitch="360"/>
        </w:sectPr>
      </w:pPr>
    </w:p>
    <w:p w14:paraId="6F10C780" w14:textId="77777777" w:rsidR="00004183" w:rsidRPr="00EB6E2D" w:rsidRDefault="004D221A" w:rsidP="002753D5">
      <w:pPr>
        <w:pStyle w:val="Heading2"/>
        <w:rPr>
          <w:rFonts w:asciiTheme="minorHAnsi" w:hAnsiTheme="minorHAnsi" w:cstheme="minorHAnsi"/>
          <w:i w:val="0"/>
          <w:sz w:val="22"/>
          <w:szCs w:val="22"/>
          <w:lang w:val="en-GB"/>
        </w:rPr>
      </w:pPr>
      <w:r w:rsidRPr="00EB6E2D">
        <w:rPr>
          <w:rFonts w:asciiTheme="minorHAnsi" w:hAnsiTheme="minorHAnsi" w:cstheme="minorHAnsi"/>
          <w:i w:val="0"/>
          <w:sz w:val="22"/>
          <w:szCs w:val="22"/>
          <w:lang w:val="en-GB"/>
        </w:rPr>
        <w:lastRenderedPageBreak/>
        <w:t>Checklist of documents to be provided</w:t>
      </w:r>
    </w:p>
    <w:p w14:paraId="71C25A88" w14:textId="77777777" w:rsidR="004D221A" w:rsidRPr="00EB6E2D" w:rsidRDefault="004D221A" w:rsidP="00004183">
      <w:pPr>
        <w:pStyle w:val="Section"/>
        <w:widowControl/>
        <w:spacing w:line="276" w:lineRule="auto"/>
        <w:ind w:left="720"/>
        <w:jc w:val="both"/>
        <w:rPr>
          <w:rFonts w:asciiTheme="minorHAnsi" w:hAnsiTheme="minorHAnsi" w:cstheme="minorHAnsi"/>
          <w:sz w:val="22"/>
          <w:szCs w:val="22"/>
          <w:lang w:val="en-GB"/>
        </w:rPr>
      </w:pPr>
    </w:p>
    <w:tbl>
      <w:tblPr>
        <w:tblStyle w:val="TableGrid"/>
        <w:tblW w:w="0" w:type="auto"/>
        <w:tblLook w:val="04A0" w:firstRow="1" w:lastRow="0" w:firstColumn="1" w:lastColumn="0" w:noHBand="0" w:noVBand="1"/>
      </w:tblPr>
      <w:tblGrid>
        <w:gridCol w:w="8141"/>
        <w:gridCol w:w="1101"/>
      </w:tblGrid>
      <w:tr w:rsidR="004D221A" w:rsidRPr="00EB6E2D" w14:paraId="4FB13187" w14:textId="77777777" w:rsidTr="00F80DF2">
        <w:trPr>
          <w:trHeight w:val="397"/>
        </w:trPr>
        <w:tc>
          <w:tcPr>
            <w:tcW w:w="8141" w:type="dxa"/>
          </w:tcPr>
          <w:p w14:paraId="4817F5F0" w14:textId="77777777" w:rsidR="004D221A" w:rsidRPr="00EB6E2D" w:rsidRDefault="004D221A" w:rsidP="00D32FA7">
            <w:pPr>
              <w:rPr>
                <w:rFonts w:asciiTheme="minorHAnsi" w:hAnsiTheme="minorHAnsi" w:cstheme="minorHAnsi"/>
                <w:snapToGrid w:val="0"/>
                <w:sz w:val="22"/>
                <w:szCs w:val="22"/>
                <w:lang w:val="en-GB"/>
              </w:rPr>
            </w:pPr>
            <w:bookmarkStart w:id="3" w:name="_Hlk51366365"/>
            <w:bookmarkEnd w:id="1"/>
            <w:bookmarkEnd w:id="2"/>
            <w:r w:rsidRPr="00EB6E2D">
              <w:rPr>
                <w:rFonts w:asciiTheme="minorHAnsi" w:hAnsiTheme="minorHAnsi" w:cstheme="minorHAnsi"/>
                <w:snapToGrid w:val="0"/>
                <w:sz w:val="22"/>
                <w:szCs w:val="22"/>
                <w:lang w:val="en-GB"/>
              </w:rPr>
              <w:t>Tender Form and Tenderer’s Declaration</w:t>
            </w:r>
          </w:p>
        </w:tc>
        <w:tc>
          <w:tcPr>
            <w:tcW w:w="1101" w:type="dxa"/>
          </w:tcPr>
          <w:p w14:paraId="5A42CCA1"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428604D8" w14:textId="77777777" w:rsidTr="00F80DF2">
        <w:trPr>
          <w:trHeight w:val="397"/>
        </w:trPr>
        <w:tc>
          <w:tcPr>
            <w:tcW w:w="8141" w:type="dxa"/>
          </w:tcPr>
          <w:p w14:paraId="5BC5D73E" w14:textId="6FA695F0" w:rsidR="004D221A" w:rsidRPr="00EB6E2D" w:rsidRDefault="008D0543"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Technical offer</w:t>
            </w:r>
            <w:r>
              <w:rPr>
                <w:rFonts w:asciiTheme="minorHAnsi" w:hAnsiTheme="minorHAnsi" w:cstheme="minorHAnsi"/>
                <w:snapToGrid w:val="0"/>
                <w:sz w:val="22"/>
                <w:szCs w:val="22"/>
                <w:lang w:val="en-GB"/>
              </w:rPr>
              <w:t xml:space="preserve"> </w:t>
            </w:r>
          </w:p>
        </w:tc>
        <w:tc>
          <w:tcPr>
            <w:tcW w:w="1101" w:type="dxa"/>
          </w:tcPr>
          <w:p w14:paraId="4FDF3F23"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6652EE84" w14:textId="77777777" w:rsidTr="00F80DF2">
        <w:trPr>
          <w:trHeight w:val="397"/>
        </w:trPr>
        <w:tc>
          <w:tcPr>
            <w:tcW w:w="8141" w:type="dxa"/>
          </w:tcPr>
          <w:p w14:paraId="2A74B839" w14:textId="77777777" w:rsidR="004D221A" w:rsidRPr="00EB6E2D" w:rsidRDefault="004D221A" w:rsidP="00D32FA7">
            <w:pPr>
              <w:rPr>
                <w:rFonts w:asciiTheme="minorHAnsi" w:hAnsiTheme="minorHAnsi" w:cstheme="minorHAnsi"/>
                <w:snapToGrid w:val="0"/>
                <w:sz w:val="22"/>
                <w:szCs w:val="22"/>
                <w:lang w:val="en-GB"/>
              </w:rPr>
            </w:pPr>
            <w:proofErr w:type="spellStart"/>
            <w:r w:rsidRPr="00EB6E2D">
              <w:rPr>
                <w:rFonts w:asciiTheme="minorHAnsi" w:hAnsiTheme="minorHAnsi" w:cstheme="minorHAnsi"/>
                <w:snapToGrid w:val="0"/>
                <w:sz w:val="22"/>
                <w:szCs w:val="22"/>
                <w:lang w:val="en-GB"/>
              </w:rPr>
              <w:t>Self Declaration</w:t>
            </w:r>
            <w:proofErr w:type="spellEnd"/>
            <w:r w:rsidRPr="00EB6E2D">
              <w:rPr>
                <w:rFonts w:asciiTheme="minorHAnsi" w:hAnsiTheme="minorHAnsi" w:cstheme="minorHAnsi"/>
                <w:snapToGrid w:val="0"/>
                <w:sz w:val="22"/>
                <w:szCs w:val="22"/>
                <w:lang w:val="en-GB"/>
              </w:rPr>
              <w:t xml:space="preserve"> Form</w:t>
            </w:r>
          </w:p>
        </w:tc>
        <w:tc>
          <w:tcPr>
            <w:tcW w:w="1101" w:type="dxa"/>
          </w:tcPr>
          <w:p w14:paraId="5ACC2FCF"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7E1F0C43" w14:textId="77777777" w:rsidTr="00F80DF2">
        <w:trPr>
          <w:trHeight w:val="397"/>
        </w:trPr>
        <w:tc>
          <w:tcPr>
            <w:tcW w:w="8141" w:type="dxa"/>
          </w:tcPr>
          <w:p w14:paraId="16952163"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Financial Bid Form</w:t>
            </w:r>
          </w:p>
        </w:tc>
        <w:tc>
          <w:tcPr>
            <w:tcW w:w="1101" w:type="dxa"/>
          </w:tcPr>
          <w:p w14:paraId="722E87DD"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1B40CDBA" w14:textId="77777777" w:rsidTr="00F80DF2">
        <w:trPr>
          <w:trHeight w:val="397"/>
        </w:trPr>
        <w:tc>
          <w:tcPr>
            <w:tcW w:w="8141" w:type="dxa"/>
          </w:tcPr>
          <w:p w14:paraId="08266499"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Statement on Conditions of Employment</w:t>
            </w:r>
          </w:p>
        </w:tc>
        <w:tc>
          <w:tcPr>
            <w:tcW w:w="1101" w:type="dxa"/>
          </w:tcPr>
          <w:p w14:paraId="43EDF79B"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45EF037D" w14:textId="77777777" w:rsidTr="00F80DF2">
        <w:trPr>
          <w:trHeight w:val="397"/>
        </w:trPr>
        <w:tc>
          <w:tcPr>
            <w:tcW w:w="8141" w:type="dxa"/>
          </w:tcPr>
          <w:p w14:paraId="202118F0"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Power of Attorney (if applicable)</w:t>
            </w:r>
          </w:p>
        </w:tc>
        <w:tc>
          <w:tcPr>
            <w:tcW w:w="1101" w:type="dxa"/>
          </w:tcPr>
          <w:p w14:paraId="30C663CA"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41A9E019" w14:textId="77777777" w:rsidTr="00F80DF2">
        <w:trPr>
          <w:trHeight w:val="397"/>
        </w:trPr>
        <w:tc>
          <w:tcPr>
            <w:tcW w:w="8141" w:type="dxa"/>
          </w:tcPr>
          <w:p w14:paraId="7D65BAB5"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Information re Joint Venture/Consortium</w:t>
            </w:r>
          </w:p>
        </w:tc>
        <w:tc>
          <w:tcPr>
            <w:tcW w:w="1101" w:type="dxa"/>
          </w:tcPr>
          <w:p w14:paraId="42B8ABF6"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0AE02D67" w14:textId="77777777" w:rsidTr="00F80DF2">
        <w:trPr>
          <w:trHeight w:val="397"/>
        </w:trPr>
        <w:tc>
          <w:tcPr>
            <w:tcW w:w="8141" w:type="dxa"/>
          </w:tcPr>
          <w:p w14:paraId="2D06EFDB"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Declaration concerning exclusion grounds</w:t>
            </w:r>
          </w:p>
        </w:tc>
        <w:tc>
          <w:tcPr>
            <w:tcW w:w="1101" w:type="dxa"/>
          </w:tcPr>
          <w:p w14:paraId="7E2C770D"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0FB017D0" w14:textId="77777777" w:rsidTr="00F80DF2">
        <w:trPr>
          <w:trHeight w:val="397"/>
        </w:trPr>
        <w:tc>
          <w:tcPr>
            <w:tcW w:w="8141" w:type="dxa"/>
          </w:tcPr>
          <w:p w14:paraId="553A8FAC"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Declaration concerning Selection Criteria</w:t>
            </w:r>
          </w:p>
        </w:tc>
        <w:tc>
          <w:tcPr>
            <w:tcW w:w="1101" w:type="dxa"/>
          </w:tcPr>
          <w:p w14:paraId="42A6AFB9"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3B97D362" w14:textId="77777777" w:rsidTr="00F80DF2">
        <w:trPr>
          <w:trHeight w:val="397"/>
        </w:trPr>
        <w:tc>
          <w:tcPr>
            <w:tcW w:w="8141" w:type="dxa"/>
          </w:tcPr>
          <w:p w14:paraId="718E449A"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 xml:space="preserve">Key Experts Form, </w:t>
            </w:r>
          </w:p>
        </w:tc>
        <w:tc>
          <w:tcPr>
            <w:tcW w:w="1101" w:type="dxa"/>
          </w:tcPr>
          <w:p w14:paraId="79EAB111"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3F589C2A" w14:textId="77777777" w:rsidTr="00F80DF2">
        <w:trPr>
          <w:trHeight w:val="397"/>
        </w:trPr>
        <w:tc>
          <w:tcPr>
            <w:tcW w:w="8141" w:type="dxa"/>
          </w:tcPr>
          <w:p w14:paraId="4A953A55" w14:textId="7C8C4819"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Key Experts Statement of Exclusivity and Availability Form</w:t>
            </w:r>
            <w:r w:rsidR="00087F6D">
              <w:rPr>
                <w:rFonts w:asciiTheme="minorHAnsi" w:hAnsiTheme="minorHAnsi" w:cstheme="minorHAnsi"/>
                <w:snapToGrid w:val="0"/>
                <w:sz w:val="22"/>
                <w:szCs w:val="22"/>
                <w:lang w:val="en-GB"/>
              </w:rPr>
              <w:t xml:space="preserve"> </w:t>
            </w:r>
          </w:p>
        </w:tc>
        <w:tc>
          <w:tcPr>
            <w:tcW w:w="1101" w:type="dxa"/>
          </w:tcPr>
          <w:p w14:paraId="59EB9FA6"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6B954944" w14:textId="77777777" w:rsidTr="00F80DF2">
        <w:trPr>
          <w:trHeight w:val="397"/>
        </w:trPr>
        <w:tc>
          <w:tcPr>
            <w:tcW w:w="8141" w:type="dxa"/>
          </w:tcPr>
          <w:p w14:paraId="456BD093"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Key Experts’ Self Declaration Form</w:t>
            </w:r>
          </w:p>
        </w:tc>
        <w:tc>
          <w:tcPr>
            <w:tcW w:w="1101" w:type="dxa"/>
          </w:tcPr>
          <w:p w14:paraId="542D5EA9" w14:textId="77777777" w:rsidR="004D221A" w:rsidRPr="00EB6E2D" w:rsidRDefault="004D221A" w:rsidP="00D32FA7">
            <w:pPr>
              <w:rPr>
                <w:rFonts w:asciiTheme="minorHAnsi" w:hAnsiTheme="minorHAnsi" w:cstheme="minorHAnsi"/>
                <w:snapToGrid w:val="0"/>
                <w:sz w:val="22"/>
                <w:szCs w:val="22"/>
                <w:lang w:val="en-GB"/>
              </w:rPr>
            </w:pPr>
          </w:p>
        </w:tc>
      </w:tr>
      <w:tr w:rsidR="002C476C" w:rsidRPr="00EB6E2D" w14:paraId="0A025E45" w14:textId="77777777" w:rsidTr="00F80DF2">
        <w:trPr>
          <w:trHeight w:val="397"/>
        </w:trPr>
        <w:tc>
          <w:tcPr>
            <w:tcW w:w="8141" w:type="dxa"/>
          </w:tcPr>
          <w:p w14:paraId="3002D0A7" w14:textId="4A8DC291" w:rsidR="002C476C" w:rsidRPr="00EB6E2D" w:rsidRDefault="008902AC" w:rsidP="002C476C">
            <w:pPr>
              <w:rPr>
                <w:rFonts w:asciiTheme="minorHAnsi" w:hAnsiTheme="minorHAnsi" w:cstheme="minorHAnsi"/>
                <w:snapToGrid w:val="0"/>
                <w:sz w:val="22"/>
                <w:szCs w:val="22"/>
                <w:lang w:val="en-GB"/>
              </w:rPr>
            </w:pPr>
            <w:r>
              <w:rPr>
                <w:rFonts w:asciiTheme="minorHAnsi" w:hAnsiTheme="minorHAnsi" w:cstheme="minorHAnsi"/>
                <w:snapToGrid w:val="0"/>
                <w:sz w:val="22"/>
                <w:szCs w:val="22"/>
                <w:lang w:val="en-GB"/>
              </w:rPr>
              <w:t>Literature re 3D printing</w:t>
            </w:r>
          </w:p>
        </w:tc>
        <w:tc>
          <w:tcPr>
            <w:tcW w:w="1101" w:type="dxa"/>
          </w:tcPr>
          <w:p w14:paraId="770B5D2C" w14:textId="77777777" w:rsidR="002C476C" w:rsidRPr="00EB6E2D" w:rsidRDefault="002C476C" w:rsidP="002C476C">
            <w:pPr>
              <w:rPr>
                <w:rFonts w:asciiTheme="minorHAnsi" w:hAnsiTheme="minorHAnsi" w:cstheme="minorHAnsi"/>
                <w:snapToGrid w:val="0"/>
                <w:sz w:val="22"/>
                <w:szCs w:val="22"/>
                <w:lang w:val="en-GB"/>
              </w:rPr>
            </w:pPr>
          </w:p>
        </w:tc>
      </w:tr>
      <w:tr w:rsidR="002C476C" w:rsidRPr="00EB6E2D" w14:paraId="79D46FA4" w14:textId="77777777" w:rsidTr="00F80DF2">
        <w:trPr>
          <w:trHeight w:val="397"/>
        </w:trPr>
        <w:tc>
          <w:tcPr>
            <w:tcW w:w="8141" w:type="dxa"/>
          </w:tcPr>
          <w:p w14:paraId="07BAB709" w14:textId="6CA777AA" w:rsidR="002C476C" w:rsidRPr="00EB6E2D" w:rsidRDefault="008902AC" w:rsidP="002C476C">
            <w:pPr>
              <w:rPr>
                <w:rFonts w:asciiTheme="minorHAnsi" w:hAnsiTheme="minorHAnsi" w:cstheme="minorHAnsi"/>
                <w:snapToGrid w:val="0"/>
                <w:sz w:val="22"/>
                <w:szCs w:val="22"/>
                <w:lang w:val="en-GB"/>
              </w:rPr>
            </w:pPr>
            <w:r>
              <w:rPr>
                <w:rFonts w:asciiTheme="minorHAnsi" w:hAnsiTheme="minorHAnsi" w:cstheme="minorHAnsi"/>
                <w:snapToGrid w:val="0"/>
                <w:sz w:val="22"/>
                <w:szCs w:val="22"/>
                <w:lang w:val="en-GB"/>
              </w:rPr>
              <w:t>CV of Key Expert</w:t>
            </w:r>
          </w:p>
        </w:tc>
        <w:tc>
          <w:tcPr>
            <w:tcW w:w="1101" w:type="dxa"/>
          </w:tcPr>
          <w:p w14:paraId="210C8EF1" w14:textId="77777777" w:rsidR="002C476C" w:rsidRPr="00EB6E2D" w:rsidRDefault="002C476C" w:rsidP="002C476C">
            <w:pPr>
              <w:rPr>
                <w:rFonts w:asciiTheme="minorHAnsi" w:hAnsiTheme="minorHAnsi" w:cstheme="minorHAnsi"/>
                <w:snapToGrid w:val="0"/>
                <w:sz w:val="22"/>
                <w:szCs w:val="22"/>
                <w:lang w:val="en-GB"/>
              </w:rPr>
            </w:pPr>
          </w:p>
        </w:tc>
      </w:tr>
      <w:bookmarkEnd w:id="3"/>
    </w:tbl>
    <w:p w14:paraId="5939A77F" w14:textId="77777777" w:rsidR="00004183" w:rsidRPr="00EB6E2D" w:rsidRDefault="00004183" w:rsidP="00004183">
      <w:pPr>
        <w:pStyle w:val="Section"/>
        <w:widowControl/>
        <w:spacing w:line="276" w:lineRule="auto"/>
        <w:ind w:left="720"/>
        <w:jc w:val="both"/>
        <w:rPr>
          <w:rFonts w:asciiTheme="minorHAnsi" w:hAnsiTheme="minorHAnsi" w:cstheme="minorHAnsi"/>
          <w:b w:val="0"/>
          <w:sz w:val="22"/>
          <w:szCs w:val="22"/>
          <w:lang w:val="en-GB"/>
        </w:rPr>
      </w:pPr>
    </w:p>
    <w:p w14:paraId="13DB9047" w14:textId="77777777" w:rsidR="00004183" w:rsidRPr="00EB6E2D" w:rsidRDefault="00004183" w:rsidP="00004183">
      <w:pPr>
        <w:rPr>
          <w:rFonts w:asciiTheme="minorHAnsi" w:hAnsiTheme="minorHAnsi" w:cstheme="minorHAnsi"/>
          <w:i/>
          <w:sz w:val="22"/>
          <w:szCs w:val="22"/>
          <w:u w:val="single"/>
          <w:lang w:val="en-GB"/>
        </w:rPr>
      </w:pPr>
    </w:p>
    <w:sectPr w:rsidR="00004183" w:rsidRPr="00EB6E2D" w:rsidSect="002753D5">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CC71C4"/>
    <w:multiLevelType w:val="hybridMultilevel"/>
    <w:tmpl w:val="86BA37B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23176B4"/>
    <w:multiLevelType w:val="hybridMultilevel"/>
    <w:tmpl w:val="B9FA5C18"/>
    <w:lvl w:ilvl="0" w:tplc="BF385D82">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228B6037"/>
    <w:multiLevelType w:val="hybridMultilevel"/>
    <w:tmpl w:val="EB3AA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437EB5"/>
    <w:multiLevelType w:val="hybridMultilevel"/>
    <w:tmpl w:val="802EF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A420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43D07D2"/>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50354532"/>
    <w:multiLevelType w:val="hybridMultilevel"/>
    <w:tmpl w:val="86BA37B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8EC1F93"/>
    <w:multiLevelType w:val="hybridMultilevel"/>
    <w:tmpl w:val="9586AF96"/>
    <w:lvl w:ilvl="0" w:tplc="04090017">
      <w:start w:val="1"/>
      <w:numFmt w:val="lowerLetter"/>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FA2922"/>
    <w:multiLevelType w:val="hybridMultilevel"/>
    <w:tmpl w:val="5C50E00E"/>
    <w:lvl w:ilvl="0" w:tplc="20BAFDE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203E85"/>
    <w:multiLevelType w:val="hybridMultilevel"/>
    <w:tmpl w:val="1AE4EAD2"/>
    <w:lvl w:ilvl="0" w:tplc="FD6CD75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76274B"/>
    <w:multiLevelType w:val="hybridMultilevel"/>
    <w:tmpl w:val="247AC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3"/>
  </w:num>
  <w:num w:numId="6">
    <w:abstractNumId w:val="7"/>
  </w:num>
  <w:num w:numId="7">
    <w:abstractNumId w:val="5"/>
  </w:num>
  <w:num w:numId="8">
    <w:abstractNumId w:val="4"/>
  </w:num>
  <w:num w:numId="9">
    <w:abstractNumId w:val="6"/>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D0D54"/>
    <w:rsid w:val="00004183"/>
    <w:rsid w:val="00053552"/>
    <w:rsid w:val="00056A7D"/>
    <w:rsid w:val="00087F6D"/>
    <w:rsid w:val="000C2926"/>
    <w:rsid w:val="001129D8"/>
    <w:rsid w:val="001168EA"/>
    <w:rsid w:val="001528DD"/>
    <w:rsid w:val="001A4A5E"/>
    <w:rsid w:val="001B0884"/>
    <w:rsid w:val="001B3B2B"/>
    <w:rsid w:val="00237EB1"/>
    <w:rsid w:val="002515DF"/>
    <w:rsid w:val="002753D5"/>
    <w:rsid w:val="00283CC3"/>
    <w:rsid w:val="002C045E"/>
    <w:rsid w:val="002C476C"/>
    <w:rsid w:val="002D4EA9"/>
    <w:rsid w:val="0031193F"/>
    <w:rsid w:val="00387D1D"/>
    <w:rsid w:val="003D0D54"/>
    <w:rsid w:val="00405C1E"/>
    <w:rsid w:val="00420388"/>
    <w:rsid w:val="00424FDB"/>
    <w:rsid w:val="004B59DE"/>
    <w:rsid w:val="004C00E1"/>
    <w:rsid w:val="004C03C4"/>
    <w:rsid w:val="004D221A"/>
    <w:rsid w:val="00507103"/>
    <w:rsid w:val="00567880"/>
    <w:rsid w:val="0059155E"/>
    <w:rsid w:val="00734C0B"/>
    <w:rsid w:val="00736959"/>
    <w:rsid w:val="008161D1"/>
    <w:rsid w:val="00835F5C"/>
    <w:rsid w:val="00861C5C"/>
    <w:rsid w:val="00867AB4"/>
    <w:rsid w:val="008902AC"/>
    <w:rsid w:val="00891323"/>
    <w:rsid w:val="008D0543"/>
    <w:rsid w:val="008F010A"/>
    <w:rsid w:val="00A00CE9"/>
    <w:rsid w:val="00A2787C"/>
    <w:rsid w:val="00A7508D"/>
    <w:rsid w:val="00A90B01"/>
    <w:rsid w:val="00AA59B9"/>
    <w:rsid w:val="00AB542B"/>
    <w:rsid w:val="00AE09E1"/>
    <w:rsid w:val="00AE545E"/>
    <w:rsid w:val="00AF6225"/>
    <w:rsid w:val="00B32F70"/>
    <w:rsid w:val="00B46544"/>
    <w:rsid w:val="00B91D83"/>
    <w:rsid w:val="00C02D91"/>
    <w:rsid w:val="00C5664A"/>
    <w:rsid w:val="00C80B15"/>
    <w:rsid w:val="00C81C4D"/>
    <w:rsid w:val="00CA461C"/>
    <w:rsid w:val="00CB0B0E"/>
    <w:rsid w:val="00CB1288"/>
    <w:rsid w:val="00CC5267"/>
    <w:rsid w:val="00D0385D"/>
    <w:rsid w:val="00D0670C"/>
    <w:rsid w:val="00D511EC"/>
    <w:rsid w:val="00D6700D"/>
    <w:rsid w:val="00D72902"/>
    <w:rsid w:val="00D928BA"/>
    <w:rsid w:val="00DB2CF2"/>
    <w:rsid w:val="00DC3552"/>
    <w:rsid w:val="00EB6E2D"/>
    <w:rsid w:val="00F80DF2"/>
    <w:rsid w:val="00F8454E"/>
    <w:rsid w:val="00F87087"/>
    <w:rsid w:val="00FF5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B025B"/>
  <w15:docId w15:val="{E73DBD10-C569-44A6-A9B3-93C02207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D54"/>
    <w:rPr>
      <w:sz w:val="24"/>
      <w:szCs w:val="24"/>
      <w:lang w:val="en-US" w:eastAsia="en-US"/>
    </w:rPr>
  </w:style>
  <w:style w:type="paragraph" w:styleId="Heading1">
    <w:name w:val="heading 1"/>
    <w:basedOn w:val="Normal"/>
    <w:next w:val="Normal"/>
    <w:link w:val="Heading1Char"/>
    <w:qFormat/>
    <w:rsid w:val="000041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3"/>
    <w:next w:val="Normal"/>
    <w:link w:val="Heading2Char"/>
    <w:qFormat/>
    <w:rsid w:val="003D0D54"/>
    <w:pPr>
      <w:spacing w:before="100" w:beforeAutospacing="1" w:after="100" w:afterAutospacing="1"/>
      <w:outlineLvl w:val="1"/>
    </w:pPr>
    <w:rPr>
      <w:rFonts w:ascii="Trebuchet MS" w:hAnsi="Trebuchet MS"/>
      <w:i/>
      <w:sz w:val="24"/>
      <w:szCs w:val="24"/>
    </w:rPr>
  </w:style>
  <w:style w:type="paragraph" w:styleId="Heading3">
    <w:name w:val="heading 3"/>
    <w:basedOn w:val="Normal"/>
    <w:next w:val="Normal"/>
    <w:link w:val="Heading3Char"/>
    <w:uiPriority w:val="9"/>
    <w:qFormat/>
    <w:rsid w:val="003D0D5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0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D4EA9"/>
    <w:rPr>
      <w:rFonts w:ascii="Trebuchet MS" w:hAnsi="Trebuchet MS" w:cs="Arial"/>
      <w:b/>
      <w:bCs/>
      <w:i/>
      <w:sz w:val="24"/>
      <w:szCs w:val="24"/>
      <w:lang w:val="en-US" w:eastAsia="en-US"/>
    </w:rPr>
  </w:style>
  <w:style w:type="paragraph" w:customStyle="1" w:styleId="Section">
    <w:name w:val="Section"/>
    <w:basedOn w:val="Normal"/>
    <w:rsid w:val="002D4EA9"/>
    <w:pPr>
      <w:widowControl w:val="0"/>
      <w:spacing w:line="360" w:lineRule="exact"/>
      <w:jc w:val="center"/>
    </w:pPr>
    <w:rPr>
      <w:rFonts w:ascii="Arial" w:hAnsi="Arial"/>
      <w:b/>
      <w:snapToGrid w:val="0"/>
      <w:sz w:val="32"/>
      <w:szCs w:val="20"/>
      <w:lang w:val="cs-CZ"/>
    </w:rPr>
  </w:style>
  <w:style w:type="paragraph" w:customStyle="1" w:styleId="text">
    <w:name w:val="text"/>
    <w:rsid w:val="00056A7D"/>
    <w:pPr>
      <w:widowControl w:val="0"/>
      <w:spacing w:before="240" w:line="240" w:lineRule="exact"/>
      <w:jc w:val="both"/>
    </w:pPr>
    <w:rPr>
      <w:rFonts w:ascii="Arial" w:hAnsi="Arial"/>
      <w:snapToGrid w:val="0"/>
      <w:sz w:val="24"/>
      <w:lang w:val="cs-CZ" w:eastAsia="en-US"/>
    </w:rPr>
  </w:style>
  <w:style w:type="paragraph" w:customStyle="1" w:styleId="bullet-3">
    <w:name w:val="bullet-3"/>
    <w:basedOn w:val="Normal"/>
    <w:uiPriority w:val="99"/>
    <w:rsid w:val="00C02D91"/>
    <w:pPr>
      <w:widowControl w:val="0"/>
      <w:spacing w:before="240" w:line="240" w:lineRule="exact"/>
      <w:ind w:left="2212" w:hanging="284"/>
      <w:jc w:val="both"/>
    </w:pPr>
    <w:rPr>
      <w:rFonts w:ascii="Arial" w:hAnsi="Arial"/>
      <w:snapToGrid w:val="0"/>
      <w:szCs w:val="20"/>
      <w:lang w:val="cs-CZ"/>
    </w:rPr>
  </w:style>
  <w:style w:type="paragraph" w:styleId="ListParagraph">
    <w:name w:val="List Paragraph"/>
    <w:aliases w:val="Italic Indent,tabella"/>
    <w:basedOn w:val="Normal"/>
    <w:link w:val="ListParagraphChar"/>
    <w:uiPriority w:val="34"/>
    <w:qFormat/>
    <w:rsid w:val="00C02D91"/>
    <w:pPr>
      <w:ind w:left="720"/>
      <w:contextualSpacing/>
    </w:pPr>
  </w:style>
  <w:style w:type="character" w:customStyle="1" w:styleId="Heading1Char">
    <w:name w:val="Heading 1 Char"/>
    <w:basedOn w:val="DefaultParagraphFont"/>
    <w:link w:val="Heading1"/>
    <w:rsid w:val="00004183"/>
    <w:rPr>
      <w:rFonts w:asciiTheme="majorHAnsi" w:eastAsiaTheme="majorEastAsia" w:hAnsiTheme="majorHAnsi" w:cstheme="majorBidi"/>
      <w:b/>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004183"/>
    <w:rPr>
      <w:rFonts w:ascii="Arial" w:hAnsi="Arial" w:cs="Arial"/>
      <w:b/>
      <w:bCs/>
      <w:sz w:val="26"/>
      <w:szCs w:val="26"/>
      <w:lang w:val="en-US" w:eastAsia="en-US"/>
    </w:rPr>
  </w:style>
  <w:style w:type="paragraph" w:styleId="BalloonText">
    <w:name w:val="Balloon Text"/>
    <w:basedOn w:val="Normal"/>
    <w:link w:val="BalloonTextChar"/>
    <w:semiHidden/>
    <w:unhideWhenUsed/>
    <w:rsid w:val="00D72902"/>
    <w:rPr>
      <w:rFonts w:ascii="Segoe UI" w:hAnsi="Segoe UI" w:cs="Segoe UI"/>
      <w:sz w:val="18"/>
      <w:szCs w:val="18"/>
    </w:rPr>
  </w:style>
  <w:style w:type="character" w:customStyle="1" w:styleId="BalloonTextChar">
    <w:name w:val="Balloon Text Char"/>
    <w:basedOn w:val="DefaultParagraphFont"/>
    <w:link w:val="BalloonText"/>
    <w:semiHidden/>
    <w:rsid w:val="00D72902"/>
    <w:rPr>
      <w:rFonts w:ascii="Segoe UI" w:hAnsi="Segoe UI" w:cs="Segoe UI"/>
      <w:sz w:val="18"/>
      <w:szCs w:val="18"/>
      <w:lang w:val="en-US" w:eastAsia="en-US"/>
    </w:rPr>
  </w:style>
  <w:style w:type="paragraph" w:styleId="TOC2">
    <w:name w:val="toc 2"/>
    <w:basedOn w:val="Normal"/>
    <w:next w:val="Normal"/>
    <w:autoRedefine/>
    <w:uiPriority w:val="39"/>
    <w:rsid w:val="004D221A"/>
    <w:pPr>
      <w:tabs>
        <w:tab w:val="right" w:leader="dot" w:pos="9072"/>
      </w:tabs>
      <w:ind w:left="240"/>
    </w:pPr>
    <w:rPr>
      <w:rFonts w:ascii="Trebuchet MS" w:hAnsi="Trebuchet MS"/>
      <w:noProof/>
      <w:lang w:val="en-GB"/>
    </w:rPr>
  </w:style>
  <w:style w:type="character" w:styleId="SubtleEmphasis">
    <w:name w:val="Subtle Emphasis"/>
    <w:basedOn w:val="DefaultParagraphFont"/>
    <w:uiPriority w:val="19"/>
    <w:qFormat/>
    <w:rsid w:val="002C476C"/>
    <w:rPr>
      <w:i/>
      <w:iCs/>
      <w:color w:val="404040" w:themeColor="text1" w:themeTint="BF"/>
    </w:rPr>
  </w:style>
  <w:style w:type="character" w:customStyle="1" w:styleId="ListParagraphChar">
    <w:name w:val="List Paragraph Char"/>
    <w:aliases w:val="Italic Indent Char,tabella Char"/>
    <w:basedOn w:val="DefaultParagraphFont"/>
    <w:link w:val="ListParagraph"/>
    <w:uiPriority w:val="34"/>
    <w:locked/>
    <w:rsid w:val="00C80B1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308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98727E-0F9B-449D-A8CA-A1255B3CF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Part 1 – To be specified by the Contracting Authority in the tender document</vt:lpstr>
    </vt:vector>
  </TitlesOfParts>
  <Company>Department of Contracts</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To be specified by the Contracting Authority in the tender document</dc:title>
  <dc:creator>Robert Grixti</dc:creator>
  <cp:lastModifiedBy>Stefan Cachia</cp:lastModifiedBy>
  <cp:revision>30</cp:revision>
  <dcterms:created xsi:type="dcterms:W3CDTF">2019-12-10T12:09:00Z</dcterms:created>
  <dcterms:modified xsi:type="dcterms:W3CDTF">2020-11-22T21:43:00Z</dcterms:modified>
</cp:coreProperties>
</file>