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95" w:type="pct"/>
        <w:jc w:val="center"/>
        <w:tblLook w:val="01E0" w:firstRow="1" w:lastRow="1" w:firstColumn="1" w:lastColumn="1" w:noHBand="0" w:noVBand="0"/>
      </w:tblPr>
      <w:tblGrid>
        <w:gridCol w:w="3251"/>
        <w:gridCol w:w="2125"/>
        <w:gridCol w:w="3821"/>
      </w:tblGrid>
      <w:tr w:rsidR="00CD2E3A" w:rsidRPr="00217F99" w14:paraId="1A4A6077" w14:textId="77777777" w:rsidTr="0033315F">
        <w:trPr>
          <w:trHeight w:val="1134"/>
          <w:jc w:val="center"/>
        </w:trPr>
        <w:tc>
          <w:tcPr>
            <w:tcW w:w="1630" w:type="pct"/>
            <w:vAlign w:val="bottom"/>
          </w:tcPr>
          <w:p w14:paraId="75752017" w14:textId="77777777" w:rsidR="00CD2E3A" w:rsidRPr="00217F99" w:rsidRDefault="00CD2E3A" w:rsidP="0033315F">
            <w:pPr>
              <w:spacing w:line="360" w:lineRule="auto"/>
              <w:rPr>
                <w:rFonts w:cstheme="minorHAnsi"/>
                <w:b/>
                <w:color w:val="000000"/>
                <w:sz w:val="40"/>
                <w:szCs w:val="40"/>
              </w:rPr>
            </w:pPr>
            <w:r>
              <w:rPr>
                <w:rFonts w:cstheme="minorHAnsi"/>
                <w:b/>
                <w:noProof/>
                <w:color w:val="000000"/>
                <w:sz w:val="40"/>
                <w:szCs w:val="40"/>
              </w:rPr>
              <w:drawing>
                <wp:inline distT="0" distB="0" distL="0" distR="0" wp14:anchorId="3263882D" wp14:editId="2F6C031C">
                  <wp:extent cx="1927274" cy="8054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 funds for Malta Restricted ENG - Colour.jpg"/>
                          <pic:cNvPicPr/>
                        </pic:nvPicPr>
                        <pic:blipFill>
                          <a:blip r:embed="rId8">
                            <a:extLst>
                              <a:ext uri="{28A0092B-C50C-407E-A947-70E740481C1C}">
                                <a14:useLocalDpi xmlns:a14="http://schemas.microsoft.com/office/drawing/2010/main" val="0"/>
                              </a:ext>
                            </a:extLst>
                          </a:blip>
                          <a:stretch>
                            <a:fillRect/>
                          </a:stretch>
                        </pic:blipFill>
                        <pic:spPr>
                          <a:xfrm>
                            <a:off x="0" y="0"/>
                            <a:ext cx="1947653" cy="813945"/>
                          </a:xfrm>
                          <a:prstGeom prst="rect">
                            <a:avLst/>
                          </a:prstGeom>
                        </pic:spPr>
                      </pic:pic>
                    </a:graphicData>
                  </a:graphic>
                </wp:inline>
              </w:drawing>
            </w:r>
          </w:p>
        </w:tc>
        <w:tc>
          <w:tcPr>
            <w:tcW w:w="1538" w:type="pct"/>
            <w:vAlign w:val="center"/>
          </w:tcPr>
          <w:p w14:paraId="295CFDA8" w14:textId="77777777" w:rsidR="00CD2E3A" w:rsidRPr="00217F99" w:rsidRDefault="00CD2E3A" w:rsidP="0033315F">
            <w:pPr>
              <w:spacing w:line="360" w:lineRule="auto"/>
              <w:jc w:val="center"/>
              <w:rPr>
                <w:rFonts w:cstheme="minorHAnsi"/>
                <w:b/>
                <w:color w:val="000000"/>
                <w:sz w:val="40"/>
                <w:szCs w:val="40"/>
              </w:rPr>
            </w:pPr>
            <w:r w:rsidRPr="00217F99">
              <w:rPr>
                <w:rFonts w:cstheme="minorHAnsi"/>
                <w:noProof/>
              </w:rPr>
              <w:drawing>
                <wp:inline distT="0" distB="0" distL="0" distR="0" wp14:anchorId="5DC01E10" wp14:editId="2E4E444C">
                  <wp:extent cx="974387" cy="730652"/>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8776" cy="763937"/>
                          </a:xfrm>
                          <a:prstGeom prst="rect">
                            <a:avLst/>
                          </a:prstGeom>
                        </pic:spPr>
                      </pic:pic>
                    </a:graphicData>
                  </a:graphic>
                </wp:inline>
              </w:drawing>
            </w:r>
          </w:p>
        </w:tc>
        <w:tc>
          <w:tcPr>
            <w:tcW w:w="1832" w:type="pct"/>
          </w:tcPr>
          <w:tbl>
            <w:tblPr>
              <w:tblW w:w="3575" w:type="dxa"/>
              <w:tblCellSpacing w:w="0" w:type="dxa"/>
              <w:tblCellMar>
                <w:left w:w="0" w:type="dxa"/>
                <w:right w:w="0" w:type="dxa"/>
              </w:tblCellMar>
              <w:tblLook w:val="04A0" w:firstRow="1" w:lastRow="0" w:firstColumn="1" w:lastColumn="0" w:noHBand="0" w:noVBand="1"/>
            </w:tblPr>
            <w:tblGrid>
              <w:gridCol w:w="3575"/>
            </w:tblGrid>
            <w:tr w:rsidR="00CD2E3A" w14:paraId="7F04A2D2" w14:textId="77777777" w:rsidTr="0033315F">
              <w:trPr>
                <w:tblCellSpacing w:w="0" w:type="dxa"/>
              </w:trPr>
              <w:tc>
                <w:tcPr>
                  <w:tcW w:w="5000" w:type="pct"/>
                  <w:tcBorders>
                    <w:top w:val="nil"/>
                    <w:left w:val="nil"/>
                    <w:bottom w:val="nil"/>
                    <w:right w:val="single" w:sz="24" w:space="0" w:color="706F6F"/>
                  </w:tcBorders>
                  <w:tcMar>
                    <w:top w:w="0" w:type="dxa"/>
                    <w:left w:w="0" w:type="dxa"/>
                    <w:bottom w:w="0" w:type="dxa"/>
                    <w:right w:w="75" w:type="dxa"/>
                  </w:tcMar>
                  <w:hideMark/>
                </w:tcPr>
                <w:p w14:paraId="6F7BE4C7" w14:textId="77777777" w:rsidR="00CD2E3A" w:rsidRDefault="00CD2E3A" w:rsidP="0033315F">
                  <w:pPr>
                    <w:spacing w:after="240"/>
                    <w:rPr>
                      <w:rFonts w:ascii="Arial" w:hAnsi="Arial" w:cs="Arial"/>
                      <w:lang w:eastAsia="en-GB"/>
                    </w:rPr>
                  </w:pPr>
                  <w:r>
                    <w:rPr>
                      <w:noProof/>
                    </w:rPr>
                    <w:drawing>
                      <wp:anchor distT="0" distB="0" distL="0" distR="0" simplePos="0" relativeHeight="251661312" behindDoc="0" locked="0" layoutInCell="1" allowOverlap="0" wp14:anchorId="0B9EF473" wp14:editId="6C149546">
                        <wp:simplePos x="0" y="0"/>
                        <wp:positionH relativeFrom="column">
                          <wp:align>right</wp:align>
                        </wp:positionH>
                        <wp:positionV relativeFrom="line">
                          <wp:posOffset>0</wp:posOffset>
                        </wp:positionV>
                        <wp:extent cx="571500" cy="714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pic:spPr>
                            </pic:pic>
                          </a:graphicData>
                        </a:graphic>
                        <wp14:sizeRelH relativeFrom="page">
                          <wp14:pctWidth>0</wp14:pctWidth>
                        </wp14:sizeRelH>
                        <wp14:sizeRelV relativeFrom="page">
                          <wp14:pctHeight>0</wp14:pctHeight>
                        </wp14:sizeRelV>
                      </wp:anchor>
                    </w:drawing>
                  </w:r>
                </w:p>
              </w:tc>
            </w:tr>
            <w:tr w:rsidR="00CD2E3A" w:rsidRPr="0075614B" w14:paraId="17B384C4" w14:textId="77777777" w:rsidTr="0033315F">
              <w:trPr>
                <w:tblCellSpacing w:w="0" w:type="dxa"/>
              </w:trPr>
              <w:tc>
                <w:tcPr>
                  <w:tcW w:w="5000" w:type="pct"/>
                  <w:tcBorders>
                    <w:top w:val="nil"/>
                    <w:left w:val="nil"/>
                    <w:bottom w:val="nil"/>
                    <w:right w:val="single" w:sz="24" w:space="0" w:color="706F6F"/>
                  </w:tcBorders>
                  <w:tcMar>
                    <w:top w:w="0" w:type="dxa"/>
                    <w:left w:w="0" w:type="dxa"/>
                    <w:bottom w:w="0" w:type="dxa"/>
                    <w:right w:w="75" w:type="dxa"/>
                  </w:tcMar>
                  <w:vAlign w:val="bottom"/>
                  <w:hideMark/>
                </w:tcPr>
                <w:p w14:paraId="6FE74E4B" w14:textId="77777777" w:rsidR="00CD2E3A" w:rsidRPr="0075614B" w:rsidRDefault="00CD2E3A" w:rsidP="0033315F">
                  <w:pPr>
                    <w:jc w:val="right"/>
                    <w:rPr>
                      <w:rFonts w:ascii="Arial" w:hAnsi="Arial" w:cs="Arial"/>
                      <w:color w:val="706F6F"/>
                      <w:sz w:val="16"/>
                      <w:szCs w:val="16"/>
                      <w:lang w:eastAsia="en-GB"/>
                    </w:rPr>
                  </w:pPr>
                  <w:r>
                    <w:rPr>
                      <w:rFonts w:ascii="Arial" w:hAnsi="Arial" w:cs="Arial"/>
                      <w:color w:val="706F6F"/>
                      <w:sz w:val="16"/>
                      <w:szCs w:val="16"/>
                      <w:lang w:eastAsia="en-GB"/>
                    </w:rPr>
                    <w:t>MINISTRY FOR THE ENVIRONMENT,</w:t>
                  </w:r>
                  <w:r w:rsidRPr="0075614B">
                    <w:rPr>
                      <w:rFonts w:ascii="Arial" w:hAnsi="Arial" w:cs="Arial"/>
                      <w:color w:val="706F6F"/>
                      <w:sz w:val="16"/>
                      <w:szCs w:val="16"/>
                      <w:lang w:eastAsia="en-GB"/>
                    </w:rPr>
                    <w:t xml:space="preserve"> </w:t>
                  </w:r>
                  <w:r w:rsidRPr="0075614B">
                    <w:rPr>
                      <w:rFonts w:ascii="Arial" w:hAnsi="Arial" w:cs="Arial"/>
                      <w:color w:val="706F6F"/>
                      <w:sz w:val="16"/>
                      <w:szCs w:val="16"/>
                      <w:lang w:eastAsia="en-GB"/>
                    </w:rPr>
                    <w:br/>
                    <w:t xml:space="preserve">CLIMATE CHANGE AND PLANNING </w:t>
                  </w:r>
                  <w:r w:rsidRPr="0075614B">
                    <w:rPr>
                      <w:rFonts w:ascii="Arial" w:hAnsi="Arial" w:cs="Arial"/>
                      <w:color w:val="706F6F"/>
                      <w:sz w:val="16"/>
                      <w:szCs w:val="16"/>
                      <w:lang w:eastAsia="en-GB"/>
                    </w:rPr>
                    <w:br/>
                  </w:r>
                  <w:r w:rsidRPr="0075614B">
                    <w:rPr>
                      <w:rFonts w:ascii="Arial" w:hAnsi="Arial" w:cs="Arial"/>
                      <w:color w:val="706F6F"/>
                      <w:sz w:val="16"/>
                      <w:szCs w:val="16"/>
                      <w:lang w:eastAsia="en-GB"/>
                    </w:rPr>
                    <w:br/>
                  </w:r>
                </w:p>
              </w:tc>
            </w:tr>
            <w:tr w:rsidR="00CD2E3A" w14:paraId="59960677" w14:textId="77777777" w:rsidTr="0033315F">
              <w:trPr>
                <w:tblCellSpacing w:w="0" w:type="dxa"/>
              </w:trPr>
              <w:tc>
                <w:tcPr>
                  <w:tcW w:w="5000" w:type="pct"/>
                  <w:vAlign w:val="center"/>
                  <w:hideMark/>
                </w:tcPr>
                <w:p w14:paraId="5CF90DDF" w14:textId="77777777" w:rsidR="00CD2E3A" w:rsidRDefault="00CD2E3A" w:rsidP="0033315F">
                  <w:pPr>
                    <w:rPr>
                      <w:sz w:val="20"/>
                      <w:szCs w:val="20"/>
                      <w:lang w:eastAsia="en-GB"/>
                    </w:rPr>
                  </w:pPr>
                </w:p>
              </w:tc>
            </w:tr>
          </w:tbl>
          <w:p w14:paraId="6B82F6FE" w14:textId="77777777" w:rsidR="00CD2E3A" w:rsidRPr="00217F99" w:rsidRDefault="00CD2E3A" w:rsidP="0033315F">
            <w:pPr>
              <w:spacing w:line="360" w:lineRule="auto"/>
              <w:jc w:val="right"/>
              <w:rPr>
                <w:rFonts w:cstheme="minorHAnsi"/>
                <w:noProof/>
              </w:rPr>
            </w:pPr>
          </w:p>
        </w:tc>
      </w:tr>
    </w:tbl>
    <w:p w14:paraId="02B85A84" w14:textId="4941394A" w:rsidR="00CD2E3A" w:rsidRDefault="00CD2E3A" w:rsidP="004D3269">
      <w:pPr>
        <w:autoSpaceDE w:val="0"/>
        <w:autoSpaceDN w:val="0"/>
        <w:adjustRightInd w:val="0"/>
        <w:spacing w:after="0" w:line="240" w:lineRule="auto"/>
        <w:jc w:val="center"/>
        <w:rPr>
          <w:rFonts w:cstheme="minorHAnsi"/>
          <w:b/>
          <w:sz w:val="36"/>
          <w:szCs w:val="36"/>
        </w:rPr>
      </w:pPr>
    </w:p>
    <w:p w14:paraId="663FAE7D" w14:textId="77777777" w:rsidR="00CD2E3A" w:rsidRDefault="00CD2E3A" w:rsidP="004D3269">
      <w:pPr>
        <w:autoSpaceDE w:val="0"/>
        <w:autoSpaceDN w:val="0"/>
        <w:adjustRightInd w:val="0"/>
        <w:spacing w:after="0" w:line="240" w:lineRule="auto"/>
        <w:jc w:val="center"/>
        <w:rPr>
          <w:rFonts w:cstheme="minorHAnsi"/>
          <w:b/>
          <w:sz w:val="36"/>
          <w:szCs w:val="36"/>
        </w:rPr>
      </w:pPr>
    </w:p>
    <w:p w14:paraId="1357C653" w14:textId="2614B033" w:rsidR="004D3269" w:rsidRPr="008B5CB3" w:rsidRDefault="00CE01EC" w:rsidP="004D3269">
      <w:pPr>
        <w:autoSpaceDE w:val="0"/>
        <w:autoSpaceDN w:val="0"/>
        <w:adjustRightInd w:val="0"/>
        <w:spacing w:after="0" w:line="240" w:lineRule="auto"/>
        <w:jc w:val="center"/>
        <w:rPr>
          <w:rFonts w:cstheme="minorHAnsi"/>
          <w:b/>
          <w:sz w:val="36"/>
          <w:szCs w:val="36"/>
        </w:rPr>
      </w:pPr>
      <w:r w:rsidRPr="008B5CB3">
        <w:rPr>
          <w:rFonts w:cstheme="minorHAnsi"/>
          <w:b/>
          <w:sz w:val="36"/>
          <w:szCs w:val="36"/>
        </w:rPr>
        <w:t>Call for Quotations – CfQ</w:t>
      </w:r>
    </w:p>
    <w:p w14:paraId="296024BD" w14:textId="77777777" w:rsidR="00105751" w:rsidRPr="008B5CB3" w:rsidRDefault="00105751" w:rsidP="004D3269">
      <w:pPr>
        <w:autoSpaceDE w:val="0"/>
        <w:autoSpaceDN w:val="0"/>
        <w:adjustRightInd w:val="0"/>
        <w:spacing w:after="0" w:line="240" w:lineRule="auto"/>
        <w:jc w:val="center"/>
        <w:rPr>
          <w:rFonts w:cstheme="minorHAnsi"/>
          <w:b/>
          <w:sz w:val="36"/>
          <w:szCs w:val="36"/>
        </w:rPr>
      </w:pPr>
    </w:p>
    <w:p w14:paraId="2DE0E34E" w14:textId="68139D8E" w:rsidR="00572B34" w:rsidRPr="008B5CB3" w:rsidRDefault="000C4BF6" w:rsidP="00572B34">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cstheme="minorHAnsi"/>
          <w:sz w:val="36"/>
          <w:szCs w:val="36"/>
        </w:rPr>
      </w:pPr>
      <w:r w:rsidRPr="000C4BF6">
        <w:rPr>
          <w:rFonts w:cstheme="minorHAnsi"/>
          <w:sz w:val="36"/>
          <w:szCs w:val="36"/>
        </w:rPr>
        <w:t xml:space="preserve">Call for Quotations </w:t>
      </w:r>
      <w:r>
        <w:rPr>
          <w:rFonts w:cstheme="minorHAnsi"/>
          <w:sz w:val="36"/>
          <w:szCs w:val="36"/>
        </w:rPr>
        <w:t xml:space="preserve">for the </w:t>
      </w:r>
      <w:r w:rsidR="00576529">
        <w:rPr>
          <w:rFonts w:cstheme="minorHAnsi"/>
          <w:sz w:val="36"/>
          <w:szCs w:val="36"/>
        </w:rPr>
        <w:t xml:space="preserve">Supply and Delivery </w:t>
      </w:r>
      <w:r>
        <w:rPr>
          <w:rFonts w:cstheme="minorHAnsi"/>
          <w:sz w:val="36"/>
          <w:szCs w:val="36"/>
        </w:rPr>
        <w:t xml:space="preserve">and </w:t>
      </w:r>
      <w:r w:rsidR="00576529" w:rsidRPr="00576529">
        <w:rPr>
          <w:rFonts w:cstheme="minorHAnsi"/>
          <w:sz w:val="36"/>
          <w:szCs w:val="36"/>
        </w:rPr>
        <w:t xml:space="preserve">Procurement of PCs, Printers, </w:t>
      </w:r>
      <w:r w:rsidR="008F0FE9">
        <w:rPr>
          <w:rFonts w:cstheme="minorHAnsi"/>
          <w:sz w:val="36"/>
          <w:szCs w:val="36"/>
        </w:rPr>
        <w:t>Interactive Display/Screen</w:t>
      </w:r>
      <w:r>
        <w:rPr>
          <w:rFonts w:cstheme="minorHAnsi"/>
          <w:sz w:val="36"/>
          <w:szCs w:val="36"/>
        </w:rPr>
        <w:t xml:space="preserve"> </w:t>
      </w:r>
      <w:r w:rsidR="00576529" w:rsidRPr="00576529">
        <w:rPr>
          <w:rFonts w:cstheme="minorHAnsi"/>
          <w:sz w:val="36"/>
          <w:szCs w:val="36"/>
        </w:rPr>
        <w:t>and telephone sets</w:t>
      </w:r>
      <w:r w:rsidR="00576529">
        <w:rPr>
          <w:rFonts w:cstheme="minorHAnsi"/>
          <w:sz w:val="36"/>
          <w:szCs w:val="36"/>
        </w:rPr>
        <w:t xml:space="preserve"> </w:t>
      </w:r>
      <w:r w:rsidR="00572B34" w:rsidRPr="008B5CB3">
        <w:rPr>
          <w:rFonts w:cstheme="minorHAnsi"/>
          <w:sz w:val="36"/>
          <w:szCs w:val="36"/>
        </w:rPr>
        <w:t>in connection with ERDF project ERDF.05.121 – Wildlife Rehabilitation</w:t>
      </w:r>
    </w:p>
    <w:p w14:paraId="6388BB67" w14:textId="2D268096" w:rsidR="00105751" w:rsidRPr="008B5CB3" w:rsidRDefault="00105751" w:rsidP="00572B34">
      <w:pPr>
        <w:autoSpaceDE w:val="0"/>
        <w:autoSpaceDN w:val="0"/>
        <w:adjustRightInd w:val="0"/>
        <w:spacing w:after="0" w:line="240" w:lineRule="auto"/>
        <w:jc w:val="center"/>
        <w:rPr>
          <w:rFonts w:cstheme="minorHAnsi"/>
          <w:color w:val="17365D"/>
          <w:sz w:val="28"/>
          <w:szCs w:val="28"/>
        </w:rPr>
      </w:pPr>
    </w:p>
    <w:p w14:paraId="1450D156" w14:textId="77777777" w:rsidR="00572B34" w:rsidRPr="008B5CB3" w:rsidRDefault="00572B34" w:rsidP="004D3269">
      <w:pPr>
        <w:autoSpaceDE w:val="0"/>
        <w:autoSpaceDN w:val="0"/>
        <w:adjustRightInd w:val="0"/>
        <w:spacing w:after="0" w:line="240" w:lineRule="auto"/>
        <w:jc w:val="center"/>
        <w:rPr>
          <w:rFonts w:cstheme="minorHAnsi"/>
          <w:sz w:val="28"/>
          <w:szCs w:val="28"/>
        </w:rPr>
      </w:pPr>
    </w:p>
    <w:p w14:paraId="6744E259" w14:textId="77777777" w:rsidR="00572B34" w:rsidRPr="008B5CB3" w:rsidRDefault="00572B34" w:rsidP="00572B34">
      <w:pPr>
        <w:rPr>
          <w:rFonts w:cstheme="minorHAnsi"/>
          <w:sz w:val="24"/>
          <w:szCs w:val="24"/>
        </w:rPr>
      </w:pPr>
      <w:r w:rsidRPr="008B5CB3">
        <w:rPr>
          <w:rFonts w:cstheme="minorHAnsi"/>
          <w:sz w:val="24"/>
          <w:szCs w:val="24"/>
        </w:rPr>
        <w:t>Issued by: Nature Trust (Malta)</w:t>
      </w:r>
    </w:p>
    <w:p w14:paraId="58AC4B5E" w14:textId="6F66C6EA" w:rsidR="00572B34" w:rsidRPr="008B5CB3" w:rsidRDefault="00572B34" w:rsidP="00572B34">
      <w:pPr>
        <w:rPr>
          <w:rFonts w:cstheme="minorHAnsi"/>
          <w:sz w:val="24"/>
          <w:szCs w:val="24"/>
        </w:rPr>
      </w:pPr>
      <w:r w:rsidRPr="008B5CB3">
        <w:rPr>
          <w:rFonts w:cstheme="minorHAnsi"/>
          <w:sz w:val="24"/>
          <w:szCs w:val="24"/>
        </w:rPr>
        <w:t>CfQ#: ERDF.05.121 – CFQ 00</w:t>
      </w:r>
      <w:r w:rsidR="00576529">
        <w:rPr>
          <w:rFonts w:cstheme="minorHAnsi"/>
          <w:sz w:val="24"/>
          <w:szCs w:val="24"/>
        </w:rPr>
        <w:t>4</w:t>
      </w:r>
    </w:p>
    <w:p w14:paraId="64D44996" w14:textId="7EC612A4" w:rsidR="00572B34" w:rsidRPr="008B5CB3" w:rsidRDefault="00572B34" w:rsidP="00572B34">
      <w:pPr>
        <w:rPr>
          <w:rFonts w:cstheme="minorHAnsi"/>
          <w:sz w:val="24"/>
          <w:szCs w:val="24"/>
        </w:rPr>
      </w:pPr>
      <w:r w:rsidRPr="008B5CB3">
        <w:rPr>
          <w:rFonts w:cstheme="minorHAnsi"/>
          <w:sz w:val="24"/>
          <w:szCs w:val="24"/>
        </w:rPr>
        <w:t xml:space="preserve">Issue Date: </w:t>
      </w:r>
      <w:r w:rsidR="00542F1A">
        <w:rPr>
          <w:rFonts w:cstheme="minorHAnsi"/>
          <w:sz w:val="24"/>
          <w:szCs w:val="24"/>
        </w:rPr>
        <w:t>18 October 2020</w:t>
      </w:r>
    </w:p>
    <w:p w14:paraId="3F17E3AC" w14:textId="151FE380" w:rsidR="00572B34" w:rsidRDefault="00572B34" w:rsidP="00572B34">
      <w:pPr>
        <w:rPr>
          <w:rFonts w:cstheme="minorHAnsi"/>
          <w:sz w:val="24"/>
          <w:szCs w:val="24"/>
        </w:rPr>
      </w:pPr>
      <w:r w:rsidRPr="008B5CB3">
        <w:rPr>
          <w:rFonts w:cstheme="minorHAnsi"/>
          <w:sz w:val="24"/>
          <w:szCs w:val="24"/>
        </w:rPr>
        <w:t xml:space="preserve">Response/Submission Date and Time: </w:t>
      </w:r>
      <w:r w:rsidR="00542F1A">
        <w:rPr>
          <w:rFonts w:cstheme="minorHAnsi"/>
          <w:sz w:val="24"/>
          <w:szCs w:val="24"/>
        </w:rPr>
        <w:t>28</w:t>
      </w:r>
      <w:r w:rsidR="002B60A0">
        <w:rPr>
          <w:rFonts w:cstheme="minorHAnsi"/>
          <w:sz w:val="24"/>
          <w:szCs w:val="24"/>
        </w:rPr>
        <w:t xml:space="preserve"> October</w:t>
      </w:r>
      <w:r w:rsidR="00C6590B">
        <w:rPr>
          <w:rFonts w:cstheme="minorHAnsi"/>
          <w:sz w:val="24"/>
          <w:szCs w:val="24"/>
        </w:rPr>
        <w:t xml:space="preserve"> 2020</w:t>
      </w:r>
      <w:r w:rsidRPr="008B5CB3">
        <w:rPr>
          <w:rFonts w:cstheme="minorHAnsi"/>
          <w:sz w:val="24"/>
          <w:szCs w:val="24"/>
        </w:rPr>
        <w:t xml:space="preserve"> at 12:00 hrs (noon)</w:t>
      </w:r>
    </w:p>
    <w:p w14:paraId="118B94ED" w14:textId="77777777" w:rsidR="00546A88" w:rsidRPr="008B5CB3" w:rsidRDefault="00546A88" w:rsidP="00572B34">
      <w:pPr>
        <w:rPr>
          <w:rFonts w:cstheme="minorHAnsi"/>
          <w:sz w:val="24"/>
          <w:szCs w:val="24"/>
        </w:rPr>
      </w:pPr>
    </w:p>
    <w:p w14:paraId="425F8E01" w14:textId="77777777" w:rsidR="004D3269" w:rsidRPr="008B5CB3" w:rsidRDefault="004D3269" w:rsidP="004D3269">
      <w:pPr>
        <w:autoSpaceDE w:val="0"/>
        <w:autoSpaceDN w:val="0"/>
        <w:adjustRightInd w:val="0"/>
        <w:spacing w:after="0" w:line="240" w:lineRule="auto"/>
        <w:jc w:val="center"/>
        <w:rPr>
          <w:rFonts w:cstheme="minorHAnsi"/>
          <w:b/>
          <w:sz w:val="20"/>
          <w:szCs w:val="20"/>
        </w:rPr>
      </w:pPr>
    </w:p>
    <w:tbl>
      <w:tblPr>
        <w:tblW w:w="10490" w:type="dxa"/>
        <w:jc w:val="center"/>
        <w:tblLook w:val="01E0" w:firstRow="1" w:lastRow="1" w:firstColumn="1" w:lastColumn="1" w:noHBand="0" w:noVBand="0"/>
      </w:tblPr>
      <w:tblGrid>
        <w:gridCol w:w="10490"/>
      </w:tblGrid>
      <w:tr w:rsidR="00CD2E3A" w:rsidRPr="009106D6" w14:paraId="2184FB16" w14:textId="77777777" w:rsidTr="0033315F">
        <w:trPr>
          <w:jc w:val="center"/>
        </w:trPr>
        <w:tc>
          <w:tcPr>
            <w:tcW w:w="10490" w:type="dxa"/>
            <w:vAlign w:val="center"/>
          </w:tcPr>
          <w:tbl>
            <w:tblPr>
              <w:tblW w:w="0" w:type="auto"/>
              <w:jc w:val="center"/>
              <w:tblLook w:val="01E0" w:firstRow="1" w:lastRow="1" w:firstColumn="1" w:lastColumn="1" w:noHBand="0" w:noVBand="0"/>
            </w:tblPr>
            <w:tblGrid>
              <w:gridCol w:w="1956"/>
              <w:gridCol w:w="6272"/>
              <w:gridCol w:w="1926"/>
            </w:tblGrid>
            <w:tr w:rsidR="00CD2E3A" w:rsidRPr="009106D6" w14:paraId="42DD288D" w14:textId="77777777" w:rsidTr="0033315F">
              <w:trPr>
                <w:jc w:val="center"/>
              </w:trPr>
              <w:tc>
                <w:tcPr>
                  <w:tcW w:w="1683" w:type="dxa"/>
                  <w:vAlign w:val="center"/>
                </w:tcPr>
                <w:p w14:paraId="46AEBAFD"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noProof/>
                      <w:sz w:val="18"/>
                      <w:szCs w:val="18"/>
                    </w:rPr>
                    <w:drawing>
                      <wp:inline distT="0" distB="0" distL="0" distR="0" wp14:anchorId="05A1500A" wp14:editId="18884955">
                        <wp:extent cx="1102703" cy="720000"/>
                        <wp:effectExtent l="0" t="0" r="2540" b="444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2703" cy="720000"/>
                                </a:xfrm>
                                <a:prstGeom prst="rect">
                                  <a:avLst/>
                                </a:prstGeom>
                                <a:noFill/>
                                <a:ln>
                                  <a:noFill/>
                                </a:ln>
                              </pic:spPr>
                            </pic:pic>
                          </a:graphicData>
                        </a:graphic>
                      </wp:inline>
                    </w:drawing>
                  </w:r>
                </w:p>
              </w:tc>
              <w:tc>
                <w:tcPr>
                  <w:tcW w:w="6272" w:type="dxa"/>
                  <w:vAlign w:val="center"/>
                </w:tcPr>
                <w:p w14:paraId="38486855"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sz w:val="18"/>
                      <w:szCs w:val="18"/>
                      <w:lang w:eastAsia="en-US"/>
                    </w:rPr>
                    <w:t>Operational Programme I – European Structural and Investment Funds 2014-2020</w:t>
                  </w:r>
                </w:p>
                <w:p w14:paraId="4CD75859" w14:textId="77777777" w:rsidR="00CD2E3A" w:rsidRPr="009106D6" w:rsidRDefault="00CD2E3A" w:rsidP="0033315F">
                  <w:pPr>
                    <w:pStyle w:val="Default"/>
                    <w:spacing w:line="276" w:lineRule="auto"/>
                    <w:jc w:val="center"/>
                    <w:rPr>
                      <w:rFonts w:asciiTheme="minorHAnsi" w:hAnsiTheme="minorHAnsi" w:cstheme="minorHAnsi"/>
                      <w:i/>
                      <w:sz w:val="18"/>
                      <w:szCs w:val="18"/>
                      <w:lang w:eastAsia="en-US"/>
                    </w:rPr>
                  </w:pPr>
                  <w:r w:rsidRPr="009106D6">
                    <w:rPr>
                      <w:rFonts w:asciiTheme="minorHAnsi" w:hAnsiTheme="minorHAnsi" w:cstheme="minorHAnsi"/>
                      <w:i/>
                      <w:sz w:val="18"/>
                      <w:szCs w:val="18"/>
                      <w:lang w:eastAsia="en-US"/>
                    </w:rPr>
                    <w:t>“</w:t>
                  </w:r>
                  <w:r w:rsidRPr="009106D6">
                    <w:rPr>
                      <w:rFonts w:asciiTheme="minorHAnsi" w:hAnsiTheme="minorHAnsi" w:cstheme="minorHAnsi"/>
                      <w:i/>
                      <w:iCs/>
                      <w:sz w:val="18"/>
                      <w:szCs w:val="18"/>
                      <w:lang w:eastAsia="en-US"/>
                    </w:rPr>
                    <w:t>Fostering a competitive and sustainable economy to meet our challenges</w:t>
                  </w:r>
                  <w:r w:rsidRPr="009106D6">
                    <w:rPr>
                      <w:rFonts w:asciiTheme="minorHAnsi" w:hAnsiTheme="minorHAnsi" w:cstheme="minorHAnsi"/>
                      <w:i/>
                      <w:sz w:val="18"/>
                      <w:szCs w:val="18"/>
                      <w:lang w:eastAsia="en-US"/>
                    </w:rPr>
                    <w:t>”</w:t>
                  </w:r>
                </w:p>
                <w:p w14:paraId="7C653581"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sz w:val="18"/>
                      <w:szCs w:val="18"/>
                      <w:lang w:eastAsia="en-US"/>
                    </w:rPr>
                    <w:t>Project part-financed by the European Regional Development Fund</w:t>
                  </w:r>
                </w:p>
                <w:p w14:paraId="51C29AA3" w14:textId="77777777" w:rsidR="00CD2E3A" w:rsidRPr="009106D6" w:rsidRDefault="00CD2E3A" w:rsidP="0033315F">
                  <w:pPr>
                    <w:jc w:val="center"/>
                    <w:rPr>
                      <w:rFonts w:cstheme="minorHAnsi"/>
                      <w:sz w:val="18"/>
                      <w:szCs w:val="18"/>
                    </w:rPr>
                  </w:pPr>
                  <w:r w:rsidRPr="009106D6">
                    <w:rPr>
                      <w:rFonts w:cstheme="minorHAnsi"/>
                      <w:sz w:val="18"/>
                      <w:szCs w:val="18"/>
                    </w:rPr>
                    <w:t>Co-financing rate: 80% European Union; 20% National Funds</w:t>
                  </w:r>
                </w:p>
              </w:tc>
              <w:tc>
                <w:tcPr>
                  <w:tcW w:w="1683" w:type="dxa"/>
                  <w:vAlign w:val="center"/>
                </w:tcPr>
                <w:p w14:paraId="31B333F6"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noProof/>
                      <w:sz w:val="18"/>
                      <w:szCs w:val="18"/>
                    </w:rPr>
                    <w:drawing>
                      <wp:inline distT="0" distB="0" distL="0" distR="0" wp14:anchorId="3F71F01C" wp14:editId="11153EC9">
                        <wp:extent cx="1079500" cy="73025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0FBFF"/>
                                    </a:clrFrom>
                                    <a:clrTo>
                                      <a:srgbClr val="F0FB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730250"/>
                                </a:xfrm>
                                <a:prstGeom prst="rect">
                                  <a:avLst/>
                                </a:prstGeom>
                                <a:noFill/>
                                <a:ln>
                                  <a:noFill/>
                                </a:ln>
                              </pic:spPr>
                            </pic:pic>
                          </a:graphicData>
                        </a:graphic>
                      </wp:inline>
                    </w:drawing>
                  </w:r>
                </w:p>
              </w:tc>
            </w:tr>
          </w:tbl>
          <w:p w14:paraId="39698E4D" w14:textId="77777777" w:rsidR="00CD2E3A" w:rsidRPr="009106D6" w:rsidRDefault="00CD2E3A" w:rsidP="0033315F">
            <w:pPr>
              <w:spacing w:line="360" w:lineRule="auto"/>
              <w:rPr>
                <w:rFonts w:cstheme="minorHAnsi"/>
                <w:b/>
                <w:color w:val="000000"/>
                <w:sz w:val="28"/>
                <w:szCs w:val="28"/>
              </w:rPr>
            </w:pPr>
          </w:p>
        </w:tc>
      </w:tr>
    </w:tbl>
    <w:p w14:paraId="66D7991F" w14:textId="77777777" w:rsidR="004D3269" w:rsidRPr="008B5CB3" w:rsidRDefault="004D3269" w:rsidP="004D3269">
      <w:pPr>
        <w:autoSpaceDE w:val="0"/>
        <w:autoSpaceDN w:val="0"/>
        <w:adjustRightInd w:val="0"/>
        <w:spacing w:after="0" w:line="240" w:lineRule="auto"/>
        <w:rPr>
          <w:rFonts w:cstheme="minorHAnsi"/>
        </w:rPr>
      </w:pPr>
    </w:p>
    <w:p w14:paraId="781A3584" w14:textId="77777777" w:rsidR="004D3269" w:rsidRPr="008B5CB3" w:rsidRDefault="004D3269" w:rsidP="004D3269">
      <w:pPr>
        <w:autoSpaceDE w:val="0"/>
        <w:autoSpaceDN w:val="0"/>
        <w:adjustRightInd w:val="0"/>
        <w:spacing w:after="0" w:line="240" w:lineRule="auto"/>
        <w:rPr>
          <w:rFonts w:cstheme="minorHAnsi"/>
        </w:rPr>
      </w:pPr>
    </w:p>
    <w:p w14:paraId="753817AF" w14:textId="77777777" w:rsidR="004D3269" w:rsidRPr="008B5CB3" w:rsidRDefault="004D3269" w:rsidP="004D3269">
      <w:pPr>
        <w:autoSpaceDE w:val="0"/>
        <w:autoSpaceDN w:val="0"/>
        <w:adjustRightInd w:val="0"/>
        <w:spacing w:after="0" w:line="240" w:lineRule="auto"/>
        <w:rPr>
          <w:rFonts w:cstheme="minorHAnsi"/>
        </w:rPr>
      </w:pPr>
    </w:p>
    <w:p w14:paraId="03F18486" w14:textId="3415CCC0" w:rsidR="004D3269" w:rsidRPr="008B5CB3" w:rsidRDefault="00CD2E3A" w:rsidP="004D3269">
      <w:pPr>
        <w:autoSpaceDE w:val="0"/>
        <w:autoSpaceDN w:val="0"/>
        <w:adjustRightInd w:val="0"/>
        <w:spacing w:after="0" w:line="240" w:lineRule="auto"/>
        <w:rPr>
          <w:rFonts w:cstheme="minorHAnsi"/>
        </w:rPr>
      </w:pPr>
      <w:r>
        <w:rPr>
          <w:rFonts w:cstheme="minorHAnsi"/>
        </w:rPr>
        <w:br w:type="column"/>
      </w:r>
    </w:p>
    <w:p w14:paraId="6375AF91" w14:textId="77777777" w:rsidR="004D3269" w:rsidRPr="008B5CB3" w:rsidRDefault="004D3269" w:rsidP="004D3269">
      <w:pPr>
        <w:jc w:val="both"/>
        <w:rPr>
          <w:rFonts w:eastAsia="Batang" w:cstheme="minorHAnsi"/>
          <w:b/>
          <w:bCs/>
        </w:rPr>
      </w:pPr>
      <w:r w:rsidRPr="008B5CB3">
        <w:rPr>
          <w:rFonts w:eastAsia="Batang" w:cstheme="minorHAnsi"/>
          <w:b/>
          <w:bCs/>
        </w:rPr>
        <w:t>Table of Contents</w:t>
      </w:r>
    </w:p>
    <w:p w14:paraId="34DD31EE" w14:textId="77777777" w:rsidR="004D3269" w:rsidRPr="008B5CB3" w:rsidRDefault="004D3269" w:rsidP="004D3269">
      <w:pPr>
        <w:jc w:val="both"/>
        <w:rPr>
          <w:rFonts w:eastAsia="Batang" w:cstheme="minorHAnsi"/>
        </w:rPr>
      </w:pPr>
    </w:p>
    <w:sdt>
      <w:sdtPr>
        <w:rPr>
          <w:rFonts w:asciiTheme="minorHAnsi" w:eastAsiaTheme="minorHAnsi" w:hAnsiTheme="minorHAnsi" w:cstheme="minorBidi"/>
          <w:color w:val="auto"/>
          <w:sz w:val="22"/>
          <w:szCs w:val="22"/>
          <w:lang w:val="en-GB"/>
        </w:rPr>
        <w:id w:val="859857815"/>
        <w:docPartObj>
          <w:docPartGallery w:val="Table of Contents"/>
          <w:docPartUnique/>
        </w:docPartObj>
      </w:sdtPr>
      <w:sdtEndPr>
        <w:rPr>
          <w:b/>
          <w:bCs/>
          <w:noProof/>
        </w:rPr>
      </w:sdtEndPr>
      <w:sdtContent>
        <w:p w14:paraId="695DC79D" w14:textId="1D351CD7" w:rsidR="00AF1B57" w:rsidRDefault="00AF1B57">
          <w:pPr>
            <w:pStyle w:val="TOCHeading"/>
          </w:pPr>
          <w:r>
            <w:t>Contents</w:t>
          </w:r>
        </w:p>
        <w:p w14:paraId="6EF1F9DE" w14:textId="72E82E74" w:rsidR="00385A8A" w:rsidRDefault="00AF1B57">
          <w:pPr>
            <w:pStyle w:val="TOC1"/>
            <w:tabs>
              <w:tab w:val="right" w:leader="dot" w:pos="9016"/>
            </w:tabs>
            <w:rPr>
              <w:rFonts w:asciiTheme="minorHAnsi" w:eastAsiaTheme="minorEastAsia" w:hAnsiTheme="minorHAnsi" w:cstheme="minorBidi"/>
              <w:b w:val="0"/>
              <w:bCs w:val="0"/>
              <w:noProof/>
              <w:sz w:val="22"/>
              <w:szCs w:val="22"/>
              <w:lang w:eastAsia="en-GB"/>
            </w:rPr>
          </w:pPr>
          <w:r>
            <w:fldChar w:fldCharType="begin"/>
          </w:r>
          <w:r>
            <w:instrText xml:space="preserve"> TOC \o "1-3" \h \z \u </w:instrText>
          </w:r>
          <w:r>
            <w:fldChar w:fldCharType="separate"/>
          </w:r>
          <w:hyperlink w:anchor="_Toc53526696" w:history="1">
            <w:r w:rsidR="00385A8A" w:rsidRPr="00E80556">
              <w:rPr>
                <w:rStyle w:val="Hyperlink"/>
                <w:noProof/>
              </w:rPr>
              <w:t>Section A: Instructions</w:t>
            </w:r>
            <w:r w:rsidR="00385A8A">
              <w:rPr>
                <w:noProof/>
                <w:webHidden/>
              </w:rPr>
              <w:tab/>
            </w:r>
            <w:r w:rsidR="00385A8A">
              <w:rPr>
                <w:noProof/>
                <w:webHidden/>
              </w:rPr>
              <w:fldChar w:fldCharType="begin"/>
            </w:r>
            <w:r w:rsidR="00385A8A">
              <w:rPr>
                <w:noProof/>
                <w:webHidden/>
              </w:rPr>
              <w:instrText xml:space="preserve"> PAGEREF _Toc53526696 \h </w:instrText>
            </w:r>
            <w:r w:rsidR="00385A8A">
              <w:rPr>
                <w:noProof/>
                <w:webHidden/>
              </w:rPr>
            </w:r>
            <w:r w:rsidR="00385A8A">
              <w:rPr>
                <w:noProof/>
                <w:webHidden/>
              </w:rPr>
              <w:fldChar w:fldCharType="separate"/>
            </w:r>
            <w:r w:rsidR="00385A8A">
              <w:rPr>
                <w:noProof/>
                <w:webHidden/>
              </w:rPr>
              <w:t>3</w:t>
            </w:r>
            <w:r w:rsidR="00385A8A">
              <w:rPr>
                <w:noProof/>
                <w:webHidden/>
              </w:rPr>
              <w:fldChar w:fldCharType="end"/>
            </w:r>
          </w:hyperlink>
        </w:p>
        <w:p w14:paraId="540BA9E4" w14:textId="2F761BBD" w:rsidR="00385A8A" w:rsidRDefault="002E3849">
          <w:pPr>
            <w:pStyle w:val="TOC1"/>
            <w:tabs>
              <w:tab w:val="right" w:leader="dot" w:pos="9016"/>
            </w:tabs>
            <w:rPr>
              <w:rFonts w:asciiTheme="minorHAnsi" w:eastAsiaTheme="minorEastAsia" w:hAnsiTheme="minorHAnsi" w:cstheme="minorBidi"/>
              <w:b w:val="0"/>
              <w:bCs w:val="0"/>
              <w:noProof/>
              <w:sz w:val="22"/>
              <w:szCs w:val="22"/>
              <w:lang w:eastAsia="en-GB"/>
            </w:rPr>
          </w:pPr>
          <w:hyperlink w:anchor="_Toc53526697" w:history="1">
            <w:r w:rsidR="00385A8A" w:rsidRPr="00E80556">
              <w:rPr>
                <w:rStyle w:val="Hyperlink"/>
                <w:noProof/>
              </w:rPr>
              <w:t>Section B: General Information</w:t>
            </w:r>
            <w:r w:rsidR="00385A8A">
              <w:rPr>
                <w:noProof/>
                <w:webHidden/>
              </w:rPr>
              <w:tab/>
            </w:r>
            <w:r w:rsidR="00385A8A">
              <w:rPr>
                <w:noProof/>
                <w:webHidden/>
              </w:rPr>
              <w:fldChar w:fldCharType="begin"/>
            </w:r>
            <w:r w:rsidR="00385A8A">
              <w:rPr>
                <w:noProof/>
                <w:webHidden/>
              </w:rPr>
              <w:instrText xml:space="preserve"> PAGEREF _Toc53526697 \h </w:instrText>
            </w:r>
            <w:r w:rsidR="00385A8A">
              <w:rPr>
                <w:noProof/>
                <w:webHidden/>
              </w:rPr>
            </w:r>
            <w:r w:rsidR="00385A8A">
              <w:rPr>
                <w:noProof/>
                <w:webHidden/>
              </w:rPr>
              <w:fldChar w:fldCharType="separate"/>
            </w:r>
            <w:r w:rsidR="00385A8A">
              <w:rPr>
                <w:noProof/>
                <w:webHidden/>
              </w:rPr>
              <w:t>3</w:t>
            </w:r>
            <w:r w:rsidR="00385A8A">
              <w:rPr>
                <w:noProof/>
                <w:webHidden/>
              </w:rPr>
              <w:fldChar w:fldCharType="end"/>
            </w:r>
          </w:hyperlink>
        </w:p>
        <w:p w14:paraId="5E816D90" w14:textId="3CB4FDB5" w:rsidR="00385A8A" w:rsidRDefault="002E3849">
          <w:pPr>
            <w:pStyle w:val="TOC1"/>
            <w:tabs>
              <w:tab w:val="right" w:leader="dot" w:pos="9016"/>
            </w:tabs>
            <w:rPr>
              <w:rFonts w:asciiTheme="minorHAnsi" w:eastAsiaTheme="minorEastAsia" w:hAnsiTheme="minorHAnsi" w:cstheme="minorBidi"/>
              <w:b w:val="0"/>
              <w:bCs w:val="0"/>
              <w:noProof/>
              <w:sz w:val="22"/>
              <w:szCs w:val="22"/>
              <w:lang w:eastAsia="en-GB"/>
            </w:rPr>
          </w:pPr>
          <w:hyperlink w:anchor="_Toc53526698" w:history="1">
            <w:r w:rsidR="00385A8A" w:rsidRPr="00E80556">
              <w:rPr>
                <w:rStyle w:val="Hyperlink"/>
                <w:noProof/>
              </w:rPr>
              <w:t>Section C - Details of information requested</w:t>
            </w:r>
            <w:r w:rsidR="00385A8A">
              <w:rPr>
                <w:noProof/>
                <w:webHidden/>
              </w:rPr>
              <w:tab/>
            </w:r>
            <w:r w:rsidR="00385A8A">
              <w:rPr>
                <w:noProof/>
                <w:webHidden/>
              </w:rPr>
              <w:fldChar w:fldCharType="begin"/>
            </w:r>
            <w:r w:rsidR="00385A8A">
              <w:rPr>
                <w:noProof/>
                <w:webHidden/>
              </w:rPr>
              <w:instrText xml:space="preserve"> PAGEREF _Toc53526698 \h </w:instrText>
            </w:r>
            <w:r w:rsidR="00385A8A">
              <w:rPr>
                <w:noProof/>
                <w:webHidden/>
              </w:rPr>
            </w:r>
            <w:r w:rsidR="00385A8A">
              <w:rPr>
                <w:noProof/>
                <w:webHidden/>
              </w:rPr>
              <w:fldChar w:fldCharType="separate"/>
            </w:r>
            <w:r w:rsidR="00385A8A">
              <w:rPr>
                <w:noProof/>
                <w:webHidden/>
              </w:rPr>
              <w:t>6</w:t>
            </w:r>
            <w:r w:rsidR="00385A8A">
              <w:rPr>
                <w:noProof/>
                <w:webHidden/>
              </w:rPr>
              <w:fldChar w:fldCharType="end"/>
            </w:r>
          </w:hyperlink>
        </w:p>
        <w:p w14:paraId="26551012" w14:textId="538F476E" w:rsidR="00385A8A" w:rsidRDefault="002E3849">
          <w:pPr>
            <w:pStyle w:val="TOC1"/>
            <w:tabs>
              <w:tab w:val="right" w:leader="dot" w:pos="9016"/>
            </w:tabs>
            <w:rPr>
              <w:rFonts w:asciiTheme="minorHAnsi" w:eastAsiaTheme="minorEastAsia" w:hAnsiTheme="minorHAnsi" w:cstheme="minorBidi"/>
              <w:b w:val="0"/>
              <w:bCs w:val="0"/>
              <w:noProof/>
              <w:sz w:val="22"/>
              <w:szCs w:val="22"/>
              <w:lang w:eastAsia="en-GB"/>
            </w:rPr>
          </w:pPr>
          <w:hyperlink w:anchor="_Toc53526699" w:history="1">
            <w:r w:rsidR="00385A8A" w:rsidRPr="00E80556">
              <w:rPr>
                <w:rStyle w:val="Hyperlink"/>
                <w:noProof/>
              </w:rPr>
              <w:t>Section D: Additional Information</w:t>
            </w:r>
            <w:r w:rsidR="00385A8A">
              <w:rPr>
                <w:noProof/>
                <w:webHidden/>
              </w:rPr>
              <w:tab/>
            </w:r>
            <w:r w:rsidR="00385A8A">
              <w:rPr>
                <w:noProof/>
                <w:webHidden/>
              </w:rPr>
              <w:fldChar w:fldCharType="begin"/>
            </w:r>
            <w:r w:rsidR="00385A8A">
              <w:rPr>
                <w:noProof/>
                <w:webHidden/>
              </w:rPr>
              <w:instrText xml:space="preserve"> PAGEREF _Toc53526699 \h </w:instrText>
            </w:r>
            <w:r w:rsidR="00385A8A">
              <w:rPr>
                <w:noProof/>
                <w:webHidden/>
              </w:rPr>
            </w:r>
            <w:r w:rsidR="00385A8A">
              <w:rPr>
                <w:noProof/>
                <w:webHidden/>
              </w:rPr>
              <w:fldChar w:fldCharType="separate"/>
            </w:r>
            <w:r w:rsidR="00385A8A">
              <w:rPr>
                <w:noProof/>
                <w:webHidden/>
              </w:rPr>
              <w:t>9</w:t>
            </w:r>
            <w:r w:rsidR="00385A8A">
              <w:rPr>
                <w:noProof/>
                <w:webHidden/>
              </w:rPr>
              <w:fldChar w:fldCharType="end"/>
            </w:r>
          </w:hyperlink>
        </w:p>
        <w:p w14:paraId="28564574" w14:textId="2EA63C8D" w:rsidR="00385A8A" w:rsidRDefault="002E3849">
          <w:pPr>
            <w:pStyle w:val="TOC1"/>
            <w:tabs>
              <w:tab w:val="right" w:leader="dot" w:pos="9016"/>
            </w:tabs>
            <w:rPr>
              <w:rFonts w:asciiTheme="minorHAnsi" w:eastAsiaTheme="minorEastAsia" w:hAnsiTheme="minorHAnsi" w:cstheme="minorBidi"/>
              <w:b w:val="0"/>
              <w:bCs w:val="0"/>
              <w:noProof/>
              <w:sz w:val="22"/>
              <w:szCs w:val="22"/>
              <w:lang w:eastAsia="en-GB"/>
            </w:rPr>
          </w:pPr>
          <w:hyperlink w:anchor="_Toc53526700" w:history="1">
            <w:r w:rsidR="00385A8A" w:rsidRPr="00E80556">
              <w:rPr>
                <w:rStyle w:val="Hyperlink"/>
                <w:noProof/>
              </w:rPr>
              <w:t>Section E: Financial Bid Form</w:t>
            </w:r>
            <w:r w:rsidR="00385A8A">
              <w:rPr>
                <w:noProof/>
                <w:webHidden/>
              </w:rPr>
              <w:tab/>
            </w:r>
            <w:r w:rsidR="00385A8A">
              <w:rPr>
                <w:noProof/>
                <w:webHidden/>
              </w:rPr>
              <w:fldChar w:fldCharType="begin"/>
            </w:r>
            <w:r w:rsidR="00385A8A">
              <w:rPr>
                <w:noProof/>
                <w:webHidden/>
              </w:rPr>
              <w:instrText xml:space="preserve"> PAGEREF _Toc53526700 \h </w:instrText>
            </w:r>
            <w:r w:rsidR="00385A8A">
              <w:rPr>
                <w:noProof/>
                <w:webHidden/>
              </w:rPr>
            </w:r>
            <w:r w:rsidR="00385A8A">
              <w:rPr>
                <w:noProof/>
                <w:webHidden/>
              </w:rPr>
              <w:fldChar w:fldCharType="separate"/>
            </w:r>
            <w:r w:rsidR="00385A8A">
              <w:rPr>
                <w:noProof/>
                <w:webHidden/>
              </w:rPr>
              <w:t>9</w:t>
            </w:r>
            <w:r w:rsidR="00385A8A">
              <w:rPr>
                <w:noProof/>
                <w:webHidden/>
              </w:rPr>
              <w:fldChar w:fldCharType="end"/>
            </w:r>
          </w:hyperlink>
        </w:p>
        <w:p w14:paraId="4DBFAEF2" w14:textId="10B32E7D" w:rsidR="00AF1B57" w:rsidRDefault="00AF1B57">
          <w:r>
            <w:rPr>
              <w:b/>
              <w:bCs/>
              <w:noProof/>
            </w:rPr>
            <w:fldChar w:fldCharType="end"/>
          </w:r>
        </w:p>
      </w:sdtContent>
    </w:sdt>
    <w:p w14:paraId="115F79AF" w14:textId="289A0E77" w:rsidR="004D3269" w:rsidRPr="008B5CB3" w:rsidRDefault="004D3269" w:rsidP="004D3269">
      <w:pPr>
        <w:autoSpaceDE w:val="0"/>
        <w:autoSpaceDN w:val="0"/>
        <w:adjustRightInd w:val="0"/>
        <w:spacing w:after="0" w:line="240" w:lineRule="auto"/>
        <w:rPr>
          <w:rFonts w:eastAsia="Batang" w:cstheme="minorHAnsi"/>
        </w:rPr>
      </w:pPr>
    </w:p>
    <w:p w14:paraId="16CBEB6B" w14:textId="77777777" w:rsidR="00512DB4" w:rsidRPr="008B5CB3" w:rsidRDefault="00512DB4" w:rsidP="004D3269">
      <w:pPr>
        <w:autoSpaceDE w:val="0"/>
        <w:autoSpaceDN w:val="0"/>
        <w:adjustRightInd w:val="0"/>
        <w:spacing w:after="0" w:line="240" w:lineRule="auto"/>
        <w:rPr>
          <w:rFonts w:eastAsia="Batang" w:cstheme="minorHAnsi"/>
        </w:rPr>
      </w:pPr>
    </w:p>
    <w:p w14:paraId="28132E3B" w14:textId="77777777" w:rsidR="00512DB4" w:rsidRPr="008B5CB3" w:rsidRDefault="00512DB4" w:rsidP="004D3269">
      <w:pPr>
        <w:autoSpaceDE w:val="0"/>
        <w:autoSpaceDN w:val="0"/>
        <w:adjustRightInd w:val="0"/>
        <w:spacing w:after="0" w:line="240" w:lineRule="auto"/>
        <w:rPr>
          <w:rFonts w:eastAsia="Batang" w:cstheme="minorHAnsi"/>
        </w:rPr>
      </w:pPr>
    </w:p>
    <w:p w14:paraId="02E1566B" w14:textId="77777777" w:rsidR="004D3269" w:rsidRPr="008B5CB3" w:rsidRDefault="004D3269" w:rsidP="004D3269">
      <w:pPr>
        <w:autoSpaceDE w:val="0"/>
        <w:autoSpaceDN w:val="0"/>
        <w:adjustRightInd w:val="0"/>
        <w:spacing w:after="0" w:line="240" w:lineRule="auto"/>
        <w:rPr>
          <w:rFonts w:eastAsia="Batang" w:cstheme="minorHAnsi"/>
        </w:rPr>
      </w:pPr>
    </w:p>
    <w:p w14:paraId="19BCF734" w14:textId="77777777" w:rsidR="004D3269" w:rsidRPr="008B5CB3" w:rsidRDefault="004D3269" w:rsidP="004D3269">
      <w:pPr>
        <w:autoSpaceDE w:val="0"/>
        <w:autoSpaceDN w:val="0"/>
        <w:adjustRightInd w:val="0"/>
        <w:spacing w:after="0" w:line="240" w:lineRule="auto"/>
        <w:rPr>
          <w:rFonts w:eastAsia="Batang" w:cstheme="minorHAnsi"/>
        </w:rPr>
      </w:pPr>
    </w:p>
    <w:p w14:paraId="01643F71" w14:textId="77777777" w:rsidR="004D3269" w:rsidRPr="008B5CB3" w:rsidRDefault="004D3269" w:rsidP="004D3269">
      <w:pPr>
        <w:autoSpaceDE w:val="0"/>
        <w:autoSpaceDN w:val="0"/>
        <w:adjustRightInd w:val="0"/>
        <w:spacing w:after="0" w:line="240" w:lineRule="auto"/>
        <w:rPr>
          <w:rFonts w:eastAsia="Batang" w:cstheme="minorHAnsi"/>
        </w:rPr>
      </w:pPr>
    </w:p>
    <w:p w14:paraId="7DE28958" w14:textId="77777777" w:rsidR="004D3269" w:rsidRPr="008B5CB3" w:rsidRDefault="004D3269" w:rsidP="004D3269">
      <w:pPr>
        <w:autoSpaceDE w:val="0"/>
        <w:autoSpaceDN w:val="0"/>
        <w:adjustRightInd w:val="0"/>
        <w:spacing w:after="0" w:line="240" w:lineRule="auto"/>
        <w:rPr>
          <w:rFonts w:eastAsia="Batang" w:cstheme="minorHAnsi"/>
        </w:rPr>
      </w:pPr>
    </w:p>
    <w:p w14:paraId="76BBF71E" w14:textId="77777777" w:rsidR="004D3269" w:rsidRPr="008B5CB3" w:rsidRDefault="004D3269" w:rsidP="004D3269">
      <w:pPr>
        <w:autoSpaceDE w:val="0"/>
        <w:autoSpaceDN w:val="0"/>
        <w:adjustRightInd w:val="0"/>
        <w:spacing w:after="0" w:line="240" w:lineRule="auto"/>
        <w:rPr>
          <w:rFonts w:eastAsia="Batang" w:cstheme="minorHAnsi"/>
        </w:rPr>
      </w:pPr>
    </w:p>
    <w:p w14:paraId="240432E9" w14:textId="77777777" w:rsidR="004D3269" w:rsidRPr="008B5CB3" w:rsidRDefault="004D3269" w:rsidP="004D3269">
      <w:pPr>
        <w:autoSpaceDE w:val="0"/>
        <w:autoSpaceDN w:val="0"/>
        <w:adjustRightInd w:val="0"/>
        <w:spacing w:after="0" w:line="240" w:lineRule="auto"/>
        <w:rPr>
          <w:rFonts w:eastAsia="Batang" w:cstheme="minorHAnsi"/>
        </w:rPr>
      </w:pPr>
    </w:p>
    <w:p w14:paraId="5021D59B" w14:textId="77777777" w:rsidR="004D3269" w:rsidRPr="008B5CB3" w:rsidRDefault="004D3269" w:rsidP="004D3269">
      <w:pPr>
        <w:autoSpaceDE w:val="0"/>
        <w:autoSpaceDN w:val="0"/>
        <w:adjustRightInd w:val="0"/>
        <w:spacing w:after="0" w:line="240" w:lineRule="auto"/>
        <w:rPr>
          <w:rFonts w:eastAsia="Batang" w:cstheme="minorHAnsi"/>
        </w:rPr>
      </w:pPr>
    </w:p>
    <w:p w14:paraId="3D0C87A8" w14:textId="77777777" w:rsidR="004D3269" w:rsidRPr="008B5CB3" w:rsidRDefault="004D3269" w:rsidP="004D3269">
      <w:pPr>
        <w:autoSpaceDE w:val="0"/>
        <w:autoSpaceDN w:val="0"/>
        <w:adjustRightInd w:val="0"/>
        <w:spacing w:after="0" w:line="240" w:lineRule="auto"/>
        <w:rPr>
          <w:rFonts w:eastAsia="Batang" w:cstheme="minorHAnsi"/>
        </w:rPr>
      </w:pPr>
    </w:p>
    <w:p w14:paraId="24BD0489" w14:textId="77777777" w:rsidR="004D3269" w:rsidRPr="008B5CB3" w:rsidRDefault="004D3269" w:rsidP="004D3269">
      <w:pPr>
        <w:autoSpaceDE w:val="0"/>
        <w:autoSpaceDN w:val="0"/>
        <w:adjustRightInd w:val="0"/>
        <w:spacing w:after="0" w:line="240" w:lineRule="auto"/>
        <w:rPr>
          <w:rFonts w:eastAsia="Batang" w:cstheme="minorHAnsi"/>
        </w:rPr>
      </w:pPr>
    </w:p>
    <w:p w14:paraId="0263C0B5" w14:textId="77777777" w:rsidR="004D3269" w:rsidRPr="008B5CB3" w:rsidRDefault="004D3269" w:rsidP="004D3269">
      <w:pPr>
        <w:autoSpaceDE w:val="0"/>
        <w:autoSpaceDN w:val="0"/>
        <w:adjustRightInd w:val="0"/>
        <w:spacing w:after="0" w:line="240" w:lineRule="auto"/>
        <w:rPr>
          <w:rFonts w:eastAsia="Batang" w:cstheme="minorHAnsi"/>
        </w:rPr>
      </w:pPr>
    </w:p>
    <w:p w14:paraId="47E4976D" w14:textId="435CA556" w:rsidR="004D3269" w:rsidRPr="008B5CB3" w:rsidRDefault="00CD2E3A" w:rsidP="004D3269">
      <w:pPr>
        <w:autoSpaceDE w:val="0"/>
        <w:autoSpaceDN w:val="0"/>
        <w:adjustRightInd w:val="0"/>
        <w:spacing w:after="0" w:line="240" w:lineRule="auto"/>
        <w:rPr>
          <w:rFonts w:eastAsia="Batang" w:cstheme="minorHAnsi"/>
        </w:rPr>
      </w:pPr>
      <w:r>
        <w:rPr>
          <w:rFonts w:eastAsia="Batang" w:cstheme="minorHAnsi"/>
        </w:rPr>
        <w:br w:type="column"/>
      </w:r>
    </w:p>
    <w:p w14:paraId="279208DE" w14:textId="77777777" w:rsidR="004D3269" w:rsidRPr="008B5CB3" w:rsidRDefault="004D3269" w:rsidP="004D3269">
      <w:pPr>
        <w:autoSpaceDE w:val="0"/>
        <w:autoSpaceDN w:val="0"/>
        <w:adjustRightInd w:val="0"/>
        <w:spacing w:after="0" w:line="240" w:lineRule="auto"/>
        <w:rPr>
          <w:rFonts w:eastAsia="Batang" w:cstheme="minorHAnsi"/>
        </w:rPr>
      </w:pPr>
    </w:p>
    <w:p w14:paraId="286AF614" w14:textId="77777777" w:rsidR="004D3269" w:rsidRPr="008B5CB3" w:rsidRDefault="004D3269" w:rsidP="004D3269">
      <w:pPr>
        <w:autoSpaceDE w:val="0"/>
        <w:autoSpaceDN w:val="0"/>
        <w:adjustRightInd w:val="0"/>
        <w:spacing w:after="0" w:line="240" w:lineRule="auto"/>
        <w:rPr>
          <w:rFonts w:eastAsia="Batang" w:cstheme="minorHAnsi"/>
        </w:rPr>
      </w:pPr>
    </w:p>
    <w:p w14:paraId="2A6F3768" w14:textId="77777777" w:rsidR="004D3269" w:rsidRPr="008B5CB3" w:rsidRDefault="004D3269" w:rsidP="004D3269">
      <w:pPr>
        <w:autoSpaceDE w:val="0"/>
        <w:autoSpaceDN w:val="0"/>
        <w:adjustRightInd w:val="0"/>
        <w:spacing w:after="0" w:line="240" w:lineRule="auto"/>
        <w:rPr>
          <w:rFonts w:eastAsia="Batang" w:cstheme="minorHAnsi"/>
        </w:rPr>
      </w:pPr>
    </w:p>
    <w:p w14:paraId="07AD57F8" w14:textId="77777777" w:rsidR="004D3269" w:rsidRPr="00C6590B" w:rsidRDefault="00E66F85" w:rsidP="00C6590B">
      <w:pPr>
        <w:pStyle w:val="Heading1"/>
      </w:pPr>
      <w:bookmarkStart w:id="0" w:name="_Toc53526696"/>
      <w:r w:rsidRPr="00C6590B">
        <w:t xml:space="preserve">Section A: </w:t>
      </w:r>
      <w:r w:rsidR="004D3269" w:rsidRPr="00C6590B">
        <w:t>Instructions</w:t>
      </w:r>
      <w:bookmarkEnd w:id="0"/>
      <w:r w:rsidR="004D3269" w:rsidRPr="00C6590B">
        <w:t xml:space="preserve"> </w:t>
      </w:r>
    </w:p>
    <w:p w14:paraId="201467A3" w14:textId="77777777" w:rsidR="004D3269" w:rsidRPr="008B5CB3" w:rsidRDefault="004D3269" w:rsidP="00AD17A2">
      <w:pPr>
        <w:autoSpaceDE w:val="0"/>
        <w:autoSpaceDN w:val="0"/>
        <w:adjustRightInd w:val="0"/>
        <w:spacing w:after="0" w:line="240" w:lineRule="auto"/>
        <w:jc w:val="both"/>
        <w:rPr>
          <w:rFonts w:cstheme="minorHAnsi"/>
          <w:b/>
          <w:bCs/>
          <w:i/>
          <w:iCs/>
        </w:rPr>
      </w:pPr>
    </w:p>
    <w:p w14:paraId="245271A7" w14:textId="22B77277" w:rsidR="0008226A" w:rsidRPr="00C6590B" w:rsidRDefault="004D3269" w:rsidP="00AF1B57">
      <w:r w:rsidRPr="00C6590B">
        <w:t xml:space="preserve">1) </w:t>
      </w:r>
      <w:r w:rsidR="00CB32FC" w:rsidRPr="00C6590B">
        <w:t xml:space="preserve">Response to this </w:t>
      </w:r>
      <w:r w:rsidR="00354B8C" w:rsidRPr="00C6590B">
        <w:t>CfQ</w:t>
      </w:r>
      <w:r w:rsidR="007A5AC7" w:rsidRPr="00C6590B">
        <w:t xml:space="preserve"> are to be</w:t>
      </w:r>
      <w:r w:rsidR="00CB32FC" w:rsidRPr="00C6590B">
        <w:t xml:space="preserve"> submitted</w:t>
      </w:r>
      <w:r w:rsidR="00E66F85" w:rsidRPr="00C6590B">
        <w:t xml:space="preserve"> </w:t>
      </w:r>
      <w:r w:rsidR="000D5F91" w:rsidRPr="00C6590B">
        <w:t>either</w:t>
      </w:r>
      <w:r w:rsidR="00105751" w:rsidRPr="00C6590B">
        <w:t xml:space="preserve"> </w:t>
      </w:r>
      <w:r w:rsidR="000D5F91" w:rsidRPr="00C6590B">
        <w:t>through e-mail</w:t>
      </w:r>
      <w:r w:rsidR="0008226A" w:rsidRPr="00C6590B">
        <w:t xml:space="preserve"> to </w:t>
      </w:r>
      <w:hyperlink r:id="rId13" w:history="1">
        <w:r w:rsidR="00C6590B" w:rsidRPr="00C6590B">
          <w:rPr>
            <w:rStyle w:val="Hyperlink"/>
            <w:rFonts w:cstheme="minorHAnsi"/>
          </w:rPr>
          <w:t>info@naturetrustmalta.org</w:t>
        </w:r>
      </w:hyperlink>
      <w:r w:rsidR="00C6590B" w:rsidRPr="00C6590B">
        <w:t>.</w:t>
      </w:r>
      <w:r w:rsidR="0008226A" w:rsidRPr="00C6590B">
        <w:t xml:space="preserve"> </w:t>
      </w:r>
    </w:p>
    <w:p w14:paraId="46B23843" w14:textId="77777777" w:rsidR="0008226A" w:rsidRPr="00C6590B" w:rsidRDefault="0008226A" w:rsidP="00AF1B57">
      <w:r w:rsidRPr="00C6590B">
        <w:t>OR</w:t>
      </w:r>
    </w:p>
    <w:p w14:paraId="36E6F259" w14:textId="2D8FB786" w:rsidR="0008226A" w:rsidRPr="008B5CB3" w:rsidRDefault="0008226A" w:rsidP="00AF1B57">
      <w:r w:rsidRPr="00C6590B">
        <w:t xml:space="preserve">By </w:t>
      </w:r>
      <w:r w:rsidR="002B60A0">
        <w:t>Hand</w:t>
      </w:r>
      <w:r w:rsidRPr="00C6590B">
        <w:t xml:space="preserve"> at Nature Trust (Malta), </w:t>
      </w:r>
      <w:r w:rsidR="00C6590B" w:rsidRPr="00C6590B">
        <w:t>C/O c/o Xrobb l-Għaġin Nature Park and Sustainable Development Centre, Triq Xrobb l-Għaġin, Marsaxlokk, Malta</w:t>
      </w:r>
      <w:r w:rsidR="00C6590B">
        <w:t>.</w:t>
      </w:r>
    </w:p>
    <w:p w14:paraId="17AF8638" w14:textId="4325AC05" w:rsidR="004D3269" w:rsidRPr="008B5CB3" w:rsidRDefault="004D3269" w:rsidP="00AF1B57">
      <w:r w:rsidRPr="008B5CB3">
        <w:t>All submissions will be dealt with in strictest confidence.</w:t>
      </w:r>
    </w:p>
    <w:p w14:paraId="43BCD8A0" w14:textId="1CAF3073" w:rsidR="007C01AC" w:rsidRPr="008B5CB3" w:rsidRDefault="007C01AC" w:rsidP="00AF1B57">
      <w:r w:rsidRPr="008B5CB3">
        <w:t>2) The General Rules Governing Tendering Version 4.</w:t>
      </w:r>
      <w:r w:rsidR="005038AC" w:rsidRPr="008B5CB3">
        <w:t>1</w:t>
      </w:r>
      <w:r w:rsidRPr="008B5CB3">
        <w:t xml:space="preserve">, found through </w:t>
      </w:r>
      <w:hyperlink r:id="rId14" w:history="1">
        <w:r w:rsidRPr="008B5CB3">
          <w:rPr>
            <w:rStyle w:val="Hyperlink"/>
            <w:rFonts w:cstheme="minorHAnsi"/>
            <w:b/>
          </w:rPr>
          <w:t>www.etenders.gov.mt/Resources</w:t>
        </w:r>
      </w:hyperlink>
      <w:r w:rsidRPr="008B5CB3">
        <w:t>, shall apply in principle to this Call for Quotations.</w:t>
      </w:r>
    </w:p>
    <w:p w14:paraId="3ECF5A80" w14:textId="6523047F" w:rsidR="000D2925" w:rsidRPr="008B5CB3" w:rsidRDefault="000D2925" w:rsidP="00AF1B57">
      <w:pPr>
        <w:rPr>
          <w:iCs/>
        </w:rPr>
      </w:pPr>
      <w:r w:rsidRPr="008B5CB3">
        <w:rPr>
          <w:bCs/>
          <w:iCs/>
        </w:rPr>
        <w:t>3)</w:t>
      </w:r>
      <w:r w:rsidRPr="008B5CB3">
        <w:rPr>
          <w:bCs/>
          <w:i/>
          <w:iCs/>
        </w:rPr>
        <w:t xml:space="preserve"> </w:t>
      </w:r>
      <w:r w:rsidRPr="008B5CB3">
        <w:rPr>
          <w:iCs/>
        </w:rPr>
        <w:t xml:space="preserve">The Estimated Procurement Value for this Call for Quotations has been based on comprehensive research including appropriate financial analysis. In the context of this procurement, the Estimated Procurement Value, based on market research, is that of € </w:t>
      </w:r>
      <w:r w:rsidR="008F0FE9">
        <w:rPr>
          <w:iCs/>
        </w:rPr>
        <w:t>4</w:t>
      </w:r>
      <w:r w:rsidR="002B60A0">
        <w:rPr>
          <w:iCs/>
        </w:rPr>
        <w:t>,</w:t>
      </w:r>
      <w:r w:rsidR="002055F7">
        <w:rPr>
          <w:iCs/>
        </w:rPr>
        <w:t>0</w:t>
      </w:r>
      <w:r w:rsidR="002B60A0">
        <w:rPr>
          <w:iCs/>
        </w:rPr>
        <w:t>00</w:t>
      </w:r>
      <w:r w:rsidRPr="008B5CB3">
        <w:rPr>
          <w:iCs/>
        </w:rPr>
        <w:t xml:space="preserve"> excluding VAT</w:t>
      </w:r>
      <w:r w:rsidR="008F0FE9">
        <w:rPr>
          <w:iCs/>
        </w:rPr>
        <w:t xml:space="preserve"> for Lot 1 and €1,000 excluding VAT for Lot 2</w:t>
      </w:r>
      <w:r w:rsidRPr="008B5CB3">
        <w:rPr>
          <w:iCs/>
        </w:rPr>
        <w:t>.</w:t>
      </w:r>
    </w:p>
    <w:p w14:paraId="33FC76C3" w14:textId="20C86B0E" w:rsidR="000D2925" w:rsidRPr="002B60A0" w:rsidRDefault="000D2925" w:rsidP="002B60A0">
      <w:pPr>
        <w:rPr>
          <w:iCs/>
        </w:rPr>
      </w:pPr>
      <w:r w:rsidRPr="008B5CB3">
        <w:rPr>
          <w:iCs/>
        </w:rPr>
        <w:t xml:space="preserve">The purpose of this value shall be the guidance of prospective bidders when submitting their offer and is not to be considered as a binding capping price. </w:t>
      </w:r>
    </w:p>
    <w:p w14:paraId="7764E9EF" w14:textId="7B7BD39A" w:rsidR="000D2925" w:rsidRDefault="000D2925" w:rsidP="000D2925">
      <w:pPr>
        <w:pStyle w:val="Default"/>
        <w:spacing w:line="276" w:lineRule="auto"/>
        <w:jc w:val="both"/>
        <w:rPr>
          <w:rFonts w:asciiTheme="minorHAnsi" w:hAnsiTheme="minorHAnsi" w:cstheme="minorHAnsi"/>
          <w:iCs/>
          <w:color w:val="auto"/>
          <w:sz w:val="22"/>
          <w:szCs w:val="22"/>
        </w:rPr>
      </w:pPr>
      <w:r w:rsidRPr="008B5CB3">
        <w:rPr>
          <w:rFonts w:asciiTheme="minorHAnsi" w:hAnsiTheme="minorHAnsi" w:cstheme="minorHAnsi"/>
          <w:iCs/>
          <w:color w:val="auto"/>
          <w:sz w:val="22"/>
          <w:szCs w:val="22"/>
        </w:rPr>
        <w:t xml:space="preserve">Therefore, the published Estimated Procurement Value is not restrictive and final on the Contracting Authority. Economic Operators are free to submit financial offers above or below the Estimated Procurement Value. However, the Contracting Authority reserves the right to accept or reject Financial Offers exceeding the Estimated Procurement Value. </w:t>
      </w:r>
    </w:p>
    <w:p w14:paraId="5871BD52" w14:textId="77777777" w:rsidR="008F0FE9" w:rsidRPr="008B5CB3" w:rsidRDefault="008F0FE9" w:rsidP="000D2925">
      <w:pPr>
        <w:pStyle w:val="Default"/>
        <w:spacing w:line="276" w:lineRule="auto"/>
        <w:jc w:val="both"/>
        <w:rPr>
          <w:rFonts w:asciiTheme="minorHAnsi" w:hAnsiTheme="minorHAnsi" w:cstheme="minorHAnsi"/>
          <w:iCs/>
          <w:color w:val="auto"/>
          <w:sz w:val="22"/>
          <w:szCs w:val="22"/>
        </w:rPr>
      </w:pPr>
    </w:p>
    <w:p w14:paraId="31B8D464" w14:textId="2E15910A" w:rsidR="008F0FE9" w:rsidRPr="008F0FE9" w:rsidRDefault="008F0FE9" w:rsidP="008F0FE9">
      <w:pPr>
        <w:autoSpaceDE w:val="0"/>
        <w:autoSpaceDN w:val="0"/>
        <w:adjustRightInd w:val="0"/>
        <w:spacing w:after="0" w:line="240" w:lineRule="auto"/>
        <w:jc w:val="both"/>
        <w:rPr>
          <w:rFonts w:cstheme="minorHAnsi"/>
          <w:b/>
          <w:bCs/>
          <w:i/>
          <w:iCs/>
        </w:rPr>
      </w:pPr>
      <w:r w:rsidRPr="008F0FE9">
        <w:rPr>
          <w:rFonts w:cstheme="minorHAnsi"/>
          <w:b/>
          <w:bCs/>
          <w:i/>
          <w:iCs/>
        </w:rPr>
        <w:t xml:space="preserve">This </w:t>
      </w:r>
      <w:r>
        <w:rPr>
          <w:rFonts w:cstheme="minorHAnsi"/>
          <w:b/>
          <w:bCs/>
          <w:i/>
          <w:iCs/>
        </w:rPr>
        <w:t>CFQ</w:t>
      </w:r>
      <w:r w:rsidRPr="008F0FE9">
        <w:rPr>
          <w:rFonts w:cstheme="minorHAnsi"/>
          <w:b/>
          <w:bCs/>
          <w:i/>
          <w:iCs/>
        </w:rPr>
        <w:t xml:space="preserve"> is divided into lots. </w:t>
      </w:r>
      <w:r>
        <w:rPr>
          <w:rFonts w:cstheme="minorHAnsi"/>
          <w:b/>
          <w:bCs/>
          <w:i/>
          <w:iCs/>
        </w:rPr>
        <w:t xml:space="preserve">Bidders </w:t>
      </w:r>
      <w:r w:rsidRPr="008F0FE9">
        <w:rPr>
          <w:rFonts w:cstheme="minorHAnsi"/>
          <w:b/>
          <w:bCs/>
          <w:i/>
          <w:iCs/>
        </w:rPr>
        <w:t xml:space="preserve">may submit a </w:t>
      </w:r>
      <w:r>
        <w:rPr>
          <w:rFonts w:cstheme="minorHAnsi"/>
          <w:b/>
          <w:bCs/>
          <w:i/>
          <w:iCs/>
        </w:rPr>
        <w:t xml:space="preserve">quote </w:t>
      </w:r>
      <w:r w:rsidRPr="008F0FE9">
        <w:rPr>
          <w:rFonts w:cstheme="minorHAnsi"/>
          <w:b/>
          <w:bCs/>
          <w:i/>
          <w:iCs/>
        </w:rPr>
        <w:t>for one lot only</w:t>
      </w:r>
      <w:r>
        <w:rPr>
          <w:rFonts w:cstheme="minorHAnsi"/>
          <w:b/>
          <w:bCs/>
          <w:i/>
          <w:iCs/>
        </w:rPr>
        <w:t xml:space="preserve"> or BOTH Lots</w:t>
      </w:r>
      <w:r w:rsidRPr="008F0FE9">
        <w:rPr>
          <w:rFonts w:cstheme="minorHAnsi"/>
          <w:b/>
          <w:bCs/>
          <w:i/>
          <w:iCs/>
        </w:rPr>
        <w:t>.</w:t>
      </w:r>
    </w:p>
    <w:p w14:paraId="1AB8D18E" w14:textId="77777777" w:rsidR="008F0FE9" w:rsidRPr="008F0FE9" w:rsidRDefault="008F0FE9" w:rsidP="008F0FE9">
      <w:pPr>
        <w:autoSpaceDE w:val="0"/>
        <w:autoSpaceDN w:val="0"/>
        <w:adjustRightInd w:val="0"/>
        <w:spacing w:after="0" w:line="240" w:lineRule="auto"/>
        <w:jc w:val="both"/>
        <w:rPr>
          <w:rFonts w:cstheme="minorHAnsi"/>
          <w:b/>
          <w:bCs/>
          <w:i/>
          <w:iCs/>
        </w:rPr>
      </w:pPr>
    </w:p>
    <w:p w14:paraId="3F4BE42A" w14:textId="76A93EC8" w:rsidR="008F0FE9" w:rsidRPr="008F0FE9" w:rsidRDefault="008F0FE9" w:rsidP="008F0FE9">
      <w:pPr>
        <w:autoSpaceDE w:val="0"/>
        <w:autoSpaceDN w:val="0"/>
        <w:adjustRightInd w:val="0"/>
        <w:spacing w:after="0" w:line="240" w:lineRule="auto"/>
        <w:jc w:val="both"/>
        <w:rPr>
          <w:rFonts w:cstheme="minorHAnsi"/>
          <w:b/>
          <w:bCs/>
          <w:i/>
          <w:iCs/>
        </w:rPr>
      </w:pPr>
      <w:r w:rsidRPr="008F0FE9">
        <w:rPr>
          <w:rFonts w:cstheme="minorHAnsi"/>
          <w:b/>
          <w:bCs/>
          <w:i/>
          <w:iCs/>
        </w:rPr>
        <w:t xml:space="preserve">The </w:t>
      </w:r>
      <w:r>
        <w:rPr>
          <w:rFonts w:cstheme="minorHAnsi"/>
          <w:b/>
          <w:bCs/>
          <w:i/>
          <w:iCs/>
        </w:rPr>
        <w:t xml:space="preserve">bidder </w:t>
      </w:r>
      <w:r w:rsidRPr="008F0FE9">
        <w:rPr>
          <w:rFonts w:cstheme="minorHAnsi"/>
          <w:b/>
          <w:bCs/>
          <w:i/>
          <w:iCs/>
        </w:rPr>
        <w:t>must offer the whole of the quantity or quantities indicated for each lot. Under no circumstances will tenders for part of the quantities required be taken into consideration. Each lot may form a separate contract and the quantities indicated for different lots will be indivisible.</w:t>
      </w:r>
    </w:p>
    <w:p w14:paraId="5D7D0635" w14:textId="77777777" w:rsidR="008F0FE9" w:rsidRPr="008F0FE9" w:rsidRDefault="008F0FE9" w:rsidP="008F0FE9">
      <w:pPr>
        <w:autoSpaceDE w:val="0"/>
        <w:autoSpaceDN w:val="0"/>
        <w:adjustRightInd w:val="0"/>
        <w:spacing w:after="0" w:line="240" w:lineRule="auto"/>
        <w:jc w:val="both"/>
        <w:rPr>
          <w:rFonts w:cstheme="minorHAnsi"/>
          <w:b/>
          <w:bCs/>
          <w:i/>
          <w:iCs/>
        </w:rPr>
      </w:pPr>
    </w:p>
    <w:p w14:paraId="20640F20" w14:textId="3A6B7A08" w:rsidR="008F0FE9" w:rsidRPr="008F0FE9" w:rsidRDefault="008F0FE9" w:rsidP="008F0FE9">
      <w:pPr>
        <w:autoSpaceDE w:val="0"/>
        <w:autoSpaceDN w:val="0"/>
        <w:adjustRightInd w:val="0"/>
        <w:spacing w:after="0" w:line="240" w:lineRule="auto"/>
        <w:jc w:val="both"/>
        <w:rPr>
          <w:rFonts w:cstheme="minorHAnsi"/>
          <w:b/>
          <w:bCs/>
          <w:i/>
          <w:iCs/>
        </w:rPr>
      </w:pPr>
      <w:r w:rsidRPr="008F0FE9">
        <w:rPr>
          <w:rFonts w:cstheme="minorHAnsi"/>
          <w:b/>
          <w:bCs/>
          <w:i/>
          <w:iCs/>
        </w:rPr>
        <w:t xml:space="preserve">Contracts will be awarded lot by lot, </w:t>
      </w:r>
      <w:r>
        <w:rPr>
          <w:rFonts w:cstheme="minorHAnsi"/>
          <w:b/>
          <w:bCs/>
          <w:i/>
          <w:iCs/>
        </w:rPr>
        <w:t>based on the cheapest, administratively and technically eligible bid</w:t>
      </w:r>
      <w:r w:rsidRPr="008F0FE9">
        <w:rPr>
          <w:rFonts w:cstheme="minorHAnsi"/>
          <w:b/>
          <w:bCs/>
          <w:i/>
          <w:iCs/>
        </w:rPr>
        <w:t>.</w:t>
      </w:r>
    </w:p>
    <w:p w14:paraId="756F6085" w14:textId="77777777" w:rsidR="000D5F91" w:rsidRPr="008B5CB3" w:rsidRDefault="000D5F91" w:rsidP="00AD17A2">
      <w:pPr>
        <w:autoSpaceDE w:val="0"/>
        <w:autoSpaceDN w:val="0"/>
        <w:adjustRightInd w:val="0"/>
        <w:spacing w:after="0" w:line="240" w:lineRule="auto"/>
        <w:jc w:val="both"/>
        <w:rPr>
          <w:rFonts w:cstheme="minorHAnsi"/>
          <w:b/>
          <w:bCs/>
          <w:i/>
          <w:iCs/>
        </w:rPr>
      </w:pPr>
    </w:p>
    <w:p w14:paraId="1EC9F76A" w14:textId="30ABA798" w:rsidR="004D3269" w:rsidRPr="008B5CB3" w:rsidRDefault="00E66F85" w:rsidP="00C6590B">
      <w:pPr>
        <w:pStyle w:val="Heading1"/>
      </w:pPr>
      <w:bookmarkStart w:id="1" w:name="_Toc53526697"/>
      <w:r w:rsidRPr="008B5CB3">
        <w:t>Section B:</w:t>
      </w:r>
      <w:r w:rsidR="00F1481D">
        <w:t xml:space="preserve"> </w:t>
      </w:r>
      <w:r w:rsidR="004D3269" w:rsidRPr="008B5CB3">
        <w:t>General Information</w:t>
      </w:r>
      <w:bookmarkEnd w:id="1"/>
    </w:p>
    <w:p w14:paraId="45257267" w14:textId="77777777" w:rsidR="004D3269" w:rsidRPr="008B5CB3" w:rsidRDefault="004D3269" w:rsidP="00AD17A2">
      <w:pPr>
        <w:autoSpaceDE w:val="0"/>
        <w:autoSpaceDN w:val="0"/>
        <w:adjustRightInd w:val="0"/>
        <w:spacing w:after="0" w:line="240" w:lineRule="auto"/>
        <w:jc w:val="both"/>
        <w:rPr>
          <w:rFonts w:cstheme="minorHAnsi"/>
          <w:b/>
          <w:bCs/>
          <w:i/>
          <w:iCs/>
        </w:rPr>
      </w:pPr>
    </w:p>
    <w:p w14:paraId="48A2AB8A" w14:textId="77777777" w:rsidR="004D3269" w:rsidRPr="008B5CB3" w:rsidRDefault="00A953F8" w:rsidP="00AD17A2">
      <w:pPr>
        <w:autoSpaceDE w:val="0"/>
        <w:autoSpaceDN w:val="0"/>
        <w:adjustRightInd w:val="0"/>
        <w:spacing w:after="0" w:line="240" w:lineRule="auto"/>
        <w:jc w:val="both"/>
        <w:rPr>
          <w:rFonts w:cstheme="minorHAnsi"/>
          <w:b/>
          <w:bCs/>
        </w:rPr>
      </w:pPr>
      <w:r w:rsidRPr="008B5CB3">
        <w:rPr>
          <w:rFonts w:cstheme="minorHAnsi"/>
          <w:b/>
        </w:rPr>
        <w:t>1)</w:t>
      </w:r>
      <w:r w:rsidRPr="008B5CB3">
        <w:rPr>
          <w:rFonts w:cstheme="minorHAnsi"/>
        </w:rPr>
        <w:t xml:space="preserve"> </w:t>
      </w:r>
      <w:r w:rsidR="004D3269" w:rsidRPr="008B5CB3">
        <w:rPr>
          <w:rFonts w:cstheme="minorHAnsi"/>
          <w:b/>
          <w:bCs/>
        </w:rPr>
        <w:t>Purpose</w:t>
      </w:r>
    </w:p>
    <w:p w14:paraId="239BA9F9" w14:textId="77777777" w:rsidR="00A953F8" w:rsidRPr="008B5CB3" w:rsidRDefault="00A953F8" w:rsidP="00AD17A2">
      <w:pPr>
        <w:autoSpaceDE w:val="0"/>
        <w:autoSpaceDN w:val="0"/>
        <w:adjustRightInd w:val="0"/>
        <w:spacing w:after="0" w:line="240" w:lineRule="auto"/>
        <w:jc w:val="both"/>
        <w:rPr>
          <w:rFonts w:cstheme="minorHAnsi"/>
          <w:b/>
          <w:bCs/>
        </w:rPr>
      </w:pPr>
    </w:p>
    <w:p w14:paraId="25D46AF5" w14:textId="6FE883C3" w:rsidR="004D3269" w:rsidRPr="008B5CB3" w:rsidRDefault="004D3269" w:rsidP="00AD17A2">
      <w:pPr>
        <w:autoSpaceDE w:val="0"/>
        <w:autoSpaceDN w:val="0"/>
        <w:adjustRightInd w:val="0"/>
        <w:spacing w:after="0" w:line="240" w:lineRule="auto"/>
        <w:jc w:val="both"/>
        <w:rPr>
          <w:rFonts w:cstheme="minorHAnsi"/>
        </w:rPr>
      </w:pPr>
      <w:r w:rsidRPr="008B5CB3">
        <w:rPr>
          <w:rFonts w:cstheme="minorHAnsi"/>
        </w:rPr>
        <w:t xml:space="preserve">The purpose of this </w:t>
      </w:r>
      <w:r w:rsidR="00642F29" w:rsidRPr="008B5CB3">
        <w:rPr>
          <w:rFonts w:cstheme="minorHAnsi"/>
        </w:rPr>
        <w:t>Call</w:t>
      </w:r>
      <w:r w:rsidR="000D5F91" w:rsidRPr="008B5CB3">
        <w:rPr>
          <w:rFonts w:cstheme="minorHAnsi"/>
        </w:rPr>
        <w:t xml:space="preserve"> for Quotation</w:t>
      </w:r>
      <w:r w:rsidRPr="008B5CB3">
        <w:rPr>
          <w:rFonts w:cstheme="minorHAnsi"/>
        </w:rPr>
        <w:t xml:space="preserve"> (</w:t>
      </w:r>
      <w:r w:rsidR="00354B8C" w:rsidRPr="008B5CB3">
        <w:rPr>
          <w:rFonts w:cstheme="minorHAnsi"/>
        </w:rPr>
        <w:t>CfQ</w:t>
      </w:r>
      <w:r w:rsidRPr="008B5CB3">
        <w:rPr>
          <w:rFonts w:cstheme="minorHAnsi"/>
        </w:rPr>
        <w:t xml:space="preserve">) is </w:t>
      </w:r>
      <w:r w:rsidR="00F35207" w:rsidRPr="008B5CB3">
        <w:rPr>
          <w:rFonts w:cstheme="minorHAnsi"/>
        </w:rPr>
        <w:t>the:</w:t>
      </w:r>
    </w:p>
    <w:p w14:paraId="11776271" w14:textId="14B1EB85" w:rsidR="00F35207" w:rsidRDefault="00F35207" w:rsidP="00AD17A2">
      <w:pPr>
        <w:autoSpaceDE w:val="0"/>
        <w:autoSpaceDN w:val="0"/>
        <w:adjustRightInd w:val="0"/>
        <w:spacing w:after="0" w:line="240" w:lineRule="auto"/>
        <w:jc w:val="both"/>
        <w:rPr>
          <w:rFonts w:cstheme="minorHAnsi"/>
        </w:rPr>
      </w:pPr>
    </w:p>
    <w:p w14:paraId="08A51A92" w14:textId="6916ACC0" w:rsidR="008F0FE9" w:rsidRPr="008B5CB3" w:rsidRDefault="008F0FE9" w:rsidP="00AD17A2">
      <w:pPr>
        <w:autoSpaceDE w:val="0"/>
        <w:autoSpaceDN w:val="0"/>
        <w:adjustRightInd w:val="0"/>
        <w:spacing w:after="0" w:line="240" w:lineRule="auto"/>
        <w:jc w:val="both"/>
        <w:rPr>
          <w:rFonts w:cstheme="minorHAnsi"/>
        </w:rPr>
      </w:pPr>
      <w:r>
        <w:rPr>
          <w:rFonts w:cstheme="minorHAnsi"/>
        </w:rPr>
        <w:t>Lot 1</w:t>
      </w:r>
    </w:p>
    <w:p w14:paraId="27DAD3A3" w14:textId="5DC03410" w:rsidR="00576529" w:rsidRDefault="00576529" w:rsidP="003C13CE">
      <w:pPr>
        <w:pStyle w:val="ListParagraph"/>
        <w:numPr>
          <w:ilvl w:val="0"/>
          <w:numId w:val="5"/>
        </w:numPr>
        <w:autoSpaceDE w:val="0"/>
        <w:autoSpaceDN w:val="0"/>
        <w:adjustRightInd w:val="0"/>
        <w:spacing w:after="0" w:line="240" w:lineRule="auto"/>
        <w:jc w:val="both"/>
        <w:rPr>
          <w:rFonts w:cstheme="minorHAnsi"/>
        </w:rPr>
      </w:pPr>
      <w:r>
        <w:rPr>
          <w:rFonts w:cstheme="minorHAnsi"/>
        </w:rPr>
        <w:t xml:space="preserve">Two (2) </w:t>
      </w:r>
      <w:r w:rsidRPr="00576529">
        <w:rPr>
          <w:rFonts w:cstheme="minorHAnsi"/>
        </w:rPr>
        <w:t xml:space="preserve">PCs, </w:t>
      </w:r>
    </w:p>
    <w:p w14:paraId="7CBDA328" w14:textId="00EA2C24" w:rsidR="00576529" w:rsidRDefault="00576529" w:rsidP="003C13CE">
      <w:pPr>
        <w:pStyle w:val="ListParagraph"/>
        <w:numPr>
          <w:ilvl w:val="0"/>
          <w:numId w:val="5"/>
        </w:numPr>
        <w:autoSpaceDE w:val="0"/>
        <w:autoSpaceDN w:val="0"/>
        <w:adjustRightInd w:val="0"/>
        <w:spacing w:after="0" w:line="240" w:lineRule="auto"/>
        <w:jc w:val="both"/>
        <w:rPr>
          <w:rFonts w:cstheme="minorHAnsi"/>
        </w:rPr>
      </w:pPr>
      <w:r>
        <w:rPr>
          <w:rFonts w:cstheme="minorHAnsi"/>
        </w:rPr>
        <w:t xml:space="preserve">One (1) Multifunction </w:t>
      </w:r>
      <w:r w:rsidRPr="00576529">
        <w:rPr>
          <w:rFonts w:cstheme="minorHAnsi"/>
        </w:rPr>
        <w:t xml:space="preserve">Printer, </w:t>
      </w:r>
    </w:p>
    <w:p w14:paraId="10F6FD85" w14:textId="2660BC63" w:rsidR="00B07EAB" w:rsidRDefault="002055F7" w:rsidP="003C13CE">
      <w:pPr>
        <w:pStyle w:val="ListParagraph"/>
        <w:numPr>
          <w:ilvl w:val="0"/>
          <w:numId w:val="5"/>
        </w:numPr>
        <w:autoSpaceDE w:val="0"/>
        <w:autoSpaceDN w:val="0"/>
        <w:adjustRightInd w:val="0"/>
        <w:spacing w:after="0" w:line="240" w:lineRule="auto"/>
        <w:jc w:val="both"/>
        <w:rPr>
          <w:rFonts w:cstheme="minorHAnsi"/>
        </w:rPr>
      </w:pPr>
      <w:r>
        <w:rPr>
          <w:rFonts w:cstheme="minorHAnsi"/>
        </w:rPr>
        <w:t xml:space="preserve">Eight (8) </w:t>
      </w:r>
      <w:r w:rsidR="00576529">
        <w:rPr>
          <w:rFonts w:cstheme="minorHAnsi"/>
        </w:rPr>
        <w:t>T</w:t>
      </w:r>
      <w:r w:rsidR="00576529" w:rsidRPr="00576529">
        <w:rPr>
          <w:rFonts w:cstheme="minorHAnsi"/>
        </w:rPr>
        <w:t>elephone sets</w:t>
      </w:r>
    </w:p>
    <w:p w14:paraId="14D07F5F" w14:textId="77777777" w:rsidR="008F0FE9" w:rsidRDefault="008F0FE9" w:rsidP="008F0FE9">
      <w:pPr>
        <w:autoSpaceDE w:val="0"/>
        <w:autoSpaceDN w:val="0"/>
        <w:adjustRightInd w:val="0"/>
        <w:spacing w:after="0" w:line="240" w:lineRule="auto"/>
        <w:jc w:val="both"/>
        <w:rPr>
          <w:rFonts w:cstheme="minorHAnsi"/>
        </w:rPr>
      </w:pPr>
    </w:p>
    <w:p w14:paraId="6827DA29" w14:textId="3F6B5CB6" w:rsidR="008F0FE9" w:rsidRPr="008F0FE9" w:rsidRDefault="008F0FE9" w:rsidP="008F0FE9">
      <w:pPr>
        <w:autoSpaceDE w:val="0"/>
        <w:autoSpaceDN w:val="0"/>
        <w:adjustRightInd w:val="0"/>
        <w:spacing w:after="0" w:line="240" w:lineRule="auto"/>
        <w:jc w:val="both"/>
        <w:rPr>
          <w:rFonts w:cstheme="minorHAnsi"/>
        </w:rPr>
      </w:pPr>
      <w:r>
        <w:rPr>
          <w:rFonts w:cstheme="minorHAnsi"/>
        </w:rPr>
        <w:t>Lot 2</w:t>
      </w:r>
    </w:p>
    <w:p w14:paraId="0F32AE98" w14:textId="77777777" w:rsidR="008F0FE9" w:rsidRDefault="008F0FE9" w:rsidP="008F0FE9">
      <w:pPr>
        <w:pStyle w:val="ListParagraph"/>
        <w:numPr>
          <w:ilvl w:val="0"/>
          <w:numId w:val="5"/>
        </w:numPr>
        <w:autoSpaceDE w:val="0"/>
        <w:autoSpaceDN w:val="0"/>
        <w:adjustRightInd w:val="0"/>
        <w:spacing w:after="0" w:line="240" w:lineRule="auto"/>
        <w:jc w:val="both"/>
        <w:rPr>
          <w:rFonts w:cstheme="minorHAnsi"/>
        </w:rPr>
      </w:pPr>
      <w:r>
        <w:rPr>
          <w:rFonts w:cstheme="minorHAnsi"/>
        </w:rPr>
        <w:t>One (1) Interactive Display/Screen</w:t>
      </w:r>
    </w:p>
    <w:p w14:paraId="692DF11D" w14:textId="097BE486" w:rsidR="00F35207" w:rsidRPr="008B5CB3" w:rsidRDefault="00F35207" w:rsidP="003C13CE">
      <w:pPr>
        <w:autoSpaceDE w:val="0"/>
        <w:autoSpaceDN w:val="0"/>
        <w:adjustRightInd w:val="0"/>
        <w:spacing w:after="0" w:line="240" w:lineRule="auto"/>
        <w:jc w:val="both"/>
        <w:rPr>
          <w:rFonts w:cstheme="minorHAnsi"/>
        </w:rPr>
      </w:pPr>
    </w:p>
    <w:p w14:paraId="2287DE3F" w14:textId="48355FA6" w:rsidR="00F35207" w:rsidRDefault="00B07EAB" w:rsidP="003C13CE">
      <w:pPr>
        <w:autoSpaceDE w:val="0"/>
        <w:autoSpaceDN w:val="0"/>
        <w:adjustRightInd w:val="0"/>
        <w:spacing w:after="0" w:line="240" w:lineRule="auto"/>
        <w:jc w:val="both"/>
        <w:rPr>
          <w:rFonts w:cstheme="minorHAnsi"/>
        </w:rPr>
      </w:pPr>
      <w:r w:rsidRPr="008B5CB3">
        <w:rPr>
          <w:rFonts w:cstheme="minorHAnsi"/>
        </w:rPr>
        <w:t>and their installation on site at the yet to be completed Wildlife Rehabilitation Centre</w:t>
      </w:r>
      <w:r>
        <w:rPr>
          <w:rFonts w:cstheme="minorHAnsi"/>
        </w:rPr>
        <w:t xml:space="preserve"> a</w:t>
      </w:r>
      <w:r w:rsidR="00F35207" w:rsidRPr="008B5CB3">
        <w:rPr>
          <w:rFonts w:cstheme="minorHAnsi"/>
        </w:rPr>
        <w:t>s part of ERDF project ERDF.05.121 – Wildlife Rehabilitation Centre.</w:t>
      </w:r>
    </w:p>
    <w:p w14:paraId="42A32C83" w14:textId="08EF62D4" w:rsidR="008F0FE9" w:rsidRDefault="008F0FE9" w:rsidP="003C13CE">
      <w:pPr>
        <w:autoSpaceDE w:val="0"/>
        <w:autoSpaceDN w:val="0"/>
        <w:adjustRightInd w:val="0"/>
        <w:spacing w:after="0" w:line="240" w:lineRule="auto"/>
        <w:jc w:val="both"/>
        <w:rPr>
          <w:rFonts w:cstheme="minorHAnsi"/>
        </w:rPr>
      </w:pPr>
    </w:p>
    <w:p w14:paraId="61180701" w14:textId="7073C84E" w:rsidR="00A953F8" w:rsidRPr="008B5CB3" w:rsidRDefault="00A953F8" w:rsidP="00AD17A2">
      <w:pPr>
        <w:autoSpaceDE w:val="0"/>
        <w:autoSpaceDN w:val="0"/>
        <w:adjustRightInd w:val="0"/>
        <w:spacing w:after="0" w:line="240" w:lineRule="auto"/>
        <w:jc w:val="both"/>
        <w:rPr>
          <w:rFonts w:cstheme="minorHAnsi"/>
        </w:rPr>
      </w:pPr>
    </w:p>
    <w:p w14:paraId="71D18E92" w14:textId="0A1DF7E8" w:rsidR="004D3269" w:rsidRPr="008B5CB3" w:rsidRDefault="00A953F8" w:rsidP="00AD17A2">
      <w:pPr>
        <w:autoSpaceDE w:val="0"/>
        <w:autoSpaceDN w:val="0"/>
        <w:adjustRightInd w:val="0"/>
        <w:spacing w:after="0" w:line="240" w:lineRule="auto"/>
        <w:jc w:val="both"/>
        <w:rPr>
          <w:rFonts w:cstheme="minorHAnsi"/>
          <w:b/>
          <w:bCs/>
        </w:rPr>
      </w:pPr>
      <w:r w:rsidRPr="008B5CB3">
        <w:rPr>
          <w:rFonts w:cstheme="minorHAnsi"/>
          <w:b/>
        </w:rPr>
        <w:t>2)</w:t>
      </w:r>
      <w:r w:rsidR="004D3269" w:rsidRPr="008B5CB3">
        <w:rPr>
          <w:rFonts w:cstheme="minorHAnsi"/>
        </w:rPr>
        <w:t xml:space="preserve"> </w:t>
      </w:r>
      <w:r w:rsidR="000D5F91" w:rsidRPr="008B5CB3">
        <w:rPr>
          <w:rFonts w:cstheme="minorHAnsi"/>
          <w:b/>
          <w:bCs/>
        </w:rPr>
        <w:t>Beneficiary</w:t>
      </w:r>
      <w:r w:rsidR="00D14E41" w:rsidRPr="008B5CB3">
        <w:rPr>
          <w:rFonts w:cstheme="minorHAnsi"/>
          <w:b/>
          <w:bCs/>
        </w:rPr>
        <w:t>/Contracting Authority</w:t>
      </w:r>
    </w:p>
    <w:p w14:paraId="0F5775BF" w14:textId="77777777" w:rsidR="004D3269" w:rsidRPr="008B5CB3" w:rsidRDefault="004D3269" w:rsidP="00AD17A2">
      <w:pPr>
        <w:autoSpaceDE w:val="0"/>
        <w:autoSpaceDN w:val="0"/>
        <w:adjustRightInd w:val="0"/>
        <w:spacing w:after="0" w:line="240" w:lineRule="auto"/>
        <w:jc w:val="both"/>
        <w:rPr>
          <w:rFonts w:cstheme="minorHAnsi"/>
          <w:b/>
          <w:bCs/>
        </w:rPr>
      </w:pPr>
    </w:p>
    <w:p w14:paraId="79FE22CC" w14:textId="4E487275" w:rsidR="00D14E41" w:rsidRPr="008B5CB3" w:rsidRDefault="003C13CE" w:rsidP="00D14E41">
      <w:pPr>
        <w:autoSpaceDE w:val="0"/>
        <w:autoSpaceDN w:val="0"/>
        <w:adjustRightInd w:val="0"/>
        <w:spacing w:after="0" w:line="240" w:lineRule="auto"/>
        <w:jc w:val="both"/>
        <w:rPr>
          <w:rFonts w:cstheme="minorHAnsi"/>
        </w:rPr>
      </w:pPr>
      <w:r w:rsidRPr="008B5CB3">
        <w:rPr>
          <w:rFonts w:cstheme="minorHAnsi"/>
        </w:rPr>
        <w:t xml:space="preserve">i. </w:t>
      </w:r>
      <w:r w:rsidR="004D3269" w:rsidRPr="008B5CB3">
        <w:rPr>
          <w:rFonts w:cstheme="minorHAnsi"/>
        </w:rPr>
        <w:t xml:space="preserve">The </w:t>
      </w:r>
      <w:r w:rsidR="000D5F91" w:rsidRPr="008B5CB3">
        <w:rPr>
          <w:rFonts w:cstheme="minorHAnsi"/>
        </w:rPr>
        <w:t>beneficiary</w:t>
      </w:r>
      <w:r w:rsidR="00D14E41" w:rsidRPr="008B5CB3">
        <w:rPr>
          <w:rFonts w:cstheme="minorHAnsi"/>
        </w:rPr>
        <w:t>/Contracting Authority</w:t>
      </w:r>
      <w:r w:rsidR="00A953F8" w:rsidRPr="008B5CB3">
        <w:rPr>
          <w:rFonts w:cstheme="minorHAnsi"/>
        </w:rPr>
        <w:t>, being</w:t>
      </w:r>
      <w:r w:rsidR="00D14E41" w:rsidRPr="008B5CB3">
        <w:rPr>
          <w:rFonts w:cstheme="minorHAnsi"/>
        </w:rPr>
        <w:t xml:space="preserve"> Nature </w:t>
      </w:r>
      <w:r w:rsidR="00E944E0">
        <w:rPr>
          <w:rFonts w:cstheme="minorHAnsi"/>
        </w:rPr>
        <w:t>T</w:t>
      </w:r>
      <w:r w:rsidR="00D14E41" w:rsidRPr="008B5CB3">
        <w:rPr>
          <w:rFonts w:cstheme="minorHAnsi"/>
        </w:rPr>
        <w:t>rust Malta</w:t>
      </w:r>
      <w:r w:rsidR="00057884" w:rsidRPr="008B5CB3">
        <w:rPr>
          <w:rFonts w:cstheme="minorHAnsi"/>
        </w:rPr>
        <w:t xml:space="preserve"> is the </w:t>
      </w:r>
      <w:r w:rsidR="004D3269" w:rsidRPr="008B5CB3">
        <w:rPr>
          <w:rFonts w:cstheme="minorHAnsi"/>
        </w:rPr>
        <w:t>point of contac</w:t>
      </w:r>
      <w:r w:rsidR="00A953F8" w:rsidRPr="008B5CB3">
        <w:rPr>
          <w:rFonts w:cstheme="minorHAnsi"/>
        </w:rPr>
        <w:t xml:space="preserve">t for this </w:t>
      </w:r>
      <w:r w:rsidR="00354B8C" w:rsidRPr="008B5CB3">
        <w:rPr>
          <w:rFonts w:cstheme="minorHAnsi"/>
        </w:rPr>
        <w:t>CfQ</w:t>
      </w:r>
      <w:r w:rsidR="00A953F8" w:rsidRPr="008B5CB3">
        <w:rPr>
          <w:rFonts w:cstheme="minorHAnsi"/>
        </w:rPr>
        <w:t xml:space="preserve">. </w:t>
      </w:r>
      <w:r w:rsidR="00D14E41" w:rsidRPr="008B5CB3">
        <w:rPr>
          <w:rFonts w:cstheme="minorHAnsi"/>
        </w:rPr>
        <w:t xml:space="preserve">Any enquiries should be sent by email by not later than </w:t>
      </w:r>
      <w:r w:rsidR="00E944E0">
        <w:rPr>
          <w:rFonts w:cstheme="minorHAnsi"/>
        </w:rPr>
        <w:t xml:space="preserve">Friday </w:t>
      </w:r>
      <w:r w:rsidR="00D14E41" w:rsidRPr="008B5CB3">
        <w:rPr>
          <w:rFonts w:cstheme="minorHAnsi"/>
        </w:rPr>
        <w:t>2</w:t>
      </w:r>
      <w:r w:rsidR="00E944E0">
        <w:rPr>
          <w:rFonts w:cstheme="minorHAnsi"/>
        </w:rPr>
        <w:t>3</w:t>
      </w:r>
      <w:r w:rsidR="00D14E41" w:rsidRPr="008B5CB3">
        <w:rPr>
          <w:rFonts w:cstheme="minorHAnsi"/>
        </w:rPr>
        <w:t xml:space="preserve"> </w:t>
      </w:r>
      <w:r w:rsidR="00E944E0">
        <w:rPr>
          <w:rFonts w:cstheme="minorHAnsi"/>
        </w:rPr>
        <w:t>Octo</w:t>
      </w:r>
      <w:r w:rsidR="002B60A0">
        <w:rPr>
          <w:rFonts w:cstheme="minorHAnsi"/>
        </w:rPr>
        <w:t>ber</w:t>
      </w:r>
      <w:r w:rsidR="00E944E0">
        <w:rPr>
          <w:rFonts w:cstheme="minorHAnsi"/>
        </w:rPr>
        <w:t xml:space="preserve"> </w:t>
      </w:r>
      <w:r w:rsidR="00D14E41" w:rsidRPr="008B5CB3">
        <w:rPr>
          <w:rFonts w:cstheme="minorHAnsi"/>
        </w:rPr>
        <w:t>at 12:00 hrs. Please refer any inquiries to:</w:t>
      </w:r>
    </w:p>
    <w:p w14:paraId="238922E2" w14:textId="5F0BF76A" w:rsidR="00D14E41" w:rsidRPr="008B5CB3" w:rsidRDefault="00D14E41" w:rsidP="00AD17A2">
      <w:pPr>
        <w:autoSpaceDE w:val="0"/>
        <w:autoSpaceDN w:val="0"/>
        <w:adjustRightInd w:val="0"/>
        <w:spacing w:after="0" w:line="240" w:lineRule="auto"/>
        <w:jc w:val="both"/>
        <w:rPr>
          <w:rFonts w:cstheme="minorHAnsi"/>
        </w:rPr>
      </w:pPr>
    </w:p>
    <w:p w14:paraId="29020211" w14:textId="77777777" w:rsidR="00D14E41" w:rsidRPr="008B5CB3" w:rsidRDefault="00D14E41" w:rsidP="00D14E41">
      <w:pPr>
        <w:autoSpaceDE w:val="0"/>
        <w:autoSpaceDN w:val="0"/>
        <w:adjustRightInd w:val="0"/>
        <w:spacing w:after="0" w:line="240" w:lineRule="auto"/>
        <w:jc w:val="both"/>
        <w:rPr>
          <w:rFonts w:cstheme="minorHAnsi"/>
        </w:rPr>
      </w:pPr>
      <w:r w:rsidRPr="008B5CB3">
        <w:rPr>
          <w:rFonts w:cstheme="minorHAnsi"/>
        </w:rPr>
        <w:t xml:space="preserve">Nature Trust Malta, </w:t>
      </w:r>
    </w:p>
    <w:p w14:paraId="4D160E8E" w14:textId="77777777" w:rsidR="00D14E41" w:rsidRPr="008B5CB3" w:rsidRDefault="00D14E41" w:rsidP="00D14E41">
      <w:pPr>
        <w:autoSpaceDE w:val="0"/>
        <w:autoSpaceDN w:val="0"/>
        <w:adjustRightInd w:val="0"/>
        <w:spacing w:after="0" w:line="240" w:lineRule="auto"/>
        <w:jc w:val="both"/>
        <w:rPr>
          <w:rFonts w:cstheme="minorHAnsi"/>
        </w:rPr>
      </w:pPr>
      <w:r w:rsidRPr="008B5CB3">
        <w:rPr>
          <w:rFonts w:cstheme="minorHAnsi"/>
        </w:rPr>
        <w:t xml:space="preserve">c/o Xrobb l-Għaġin Nature Park and Sustainable Development Centre, </w:t>
      </w:r>
    </w:p>
    <w:p w14:paraId="62394942" w14:textId="77777777" w:rsidR="00D14E41" w:rsidRPr="008B5CB3" w:rsidRDefault="00D14E41" w:rsidP="00D14E41">
      <w:pPr>
        <w:autoSpaceDE w:val="0"/>
        <w:autoSpaceDN w:val="0"/>
        <w:adjustRightInd w:val="0"/>
        <w:spacing w:after="0" w:line="240" w:lineRule="auto"/>
        <w:jc w:val="both"/>
        <w:rPr>
          <w:rFonts w:cstheme="minorHAnsi"/>
        </w:rPr>
      </w:pPr>
      <w:r w:rsidRPr="008B5CB3">
        <w:rPr>
          <w:rFonts w:cstheme="minorHAnsi"/>
        </w:rPr>
        <w:t xml:space="preserve">Triq Xrobb l-Għaġin, Marsaxlokk, Malta </w:t>
      </w:r>
    </w:p>
    <w:p w14:paraId="4ABC437D" w14:textId="77777777" w:rsidR="00D14E41" w:rsidRPr="008B5CB3" w:rsidRDefault="00D14E41" w:rsidP="00D14E41">
      <w:pPr>
        <w:autoSpaceDE w:val="0"/>
        <w:autoSpaceDN w:val="0"/>
        <w:adjustRightInd w:val="0"/>
        <w:spacing w:after="0" w:line="240" w:lineRule="auto"/>
        <w:jc w:val="both"/>
        <w:rPr>
          <w:rFonts w:cstheme="minorHAnsi"/>
        </w:rPr>
      </w:pPr>
      <w:r w:rsidRPr="008B5CB3">
        <w:rPr>
          <w:rFonts w:cstheme="minorHAnsi"/>
        </w:rPr>
        <w:t xml:space="preserve">Email: </w:t>
      </w:r>
      <w:hyperlink r:id="rId15" w:history="1">
        <w:r w:rsidRPr="008B5CB3">
          <w:rPr>
            <w:rFonts w:cstheme="minorHAnsi"/>
          </w:rPr>
          <w:t>info@naturetrustmalta.org</w:t>
        </w:r>
      </w:hyperlink>
    </w:p>
    <w:p w14:paraId="44C45556" w14:textId="77777777" w:rsidR="00A953F8" w:rsidRPr="008B5CB3" w:rsidRDefault="00A953F8" w:rsidP="00AD17A2">
      <w:pPr>
        <w:autoSpaceDE w:val="0"/>
        <w:autoSpaceDN w:val="0"/>
        <w:adjustRightInd w:val="0"/>
        <w:spacing w:after="0" w:line="240" w:lineRule="auto"/>
        <w:jc w:val="both"/>
        <w:rPr>
          <w:rFonts w:cstheme="minorHAnsi"/>
        </w:rPr>
      </w:pPr>
    </w:p>
    <w:p w14:paraId="3B0A8B20" w14:textId="713E8B4F" w:rsidR="004D3269" w:rsidRPr="008B5CB3" w:rsidRDefault="003C13CE" w:rsidP="00AD17A2">
      <w:pPr>
        <w:autoSpaceDE w:val="0"/>
        <w:autoSpaceDN w:val="0"/>
        <w:adjustRightInd w:val="0"/>
        <w:spacing w:after="0" w:line="240" w:lineRule="auto"/>
        <w:jc w:val="both"/>
        <w:rPr>
          <w:rFonts w:cstheme="minorHAnsi"/>
        </w:rPr>
      </w:pPr>
      <w:r w:rsidRPr="008B5CB3">
        <w:rPr>
          <w:rFonts w:cstheme="minorHAnsi"/>
        </w:rPr>
        <w:t xml:space="preserve">ii. </w:t>
      </w:r>
      <w:r w:rsidR="00D14E41" w:rsidRPr="008B5CB3">
        <w:rPr>
          <w:rFonts w:cstheme="minorHAnsi"/>
        </w:rPr>
        <w:t xml:space="preserve">Any CfQ addenda/updates will be made available on the Contracting Authority’s website: </w:t>
      </w:r>
      <w:hyperlink r:id="rId16" w:history="1">
        <w:r w:rsidR="00D14E41" w:rsidRPr="008B5CB3">
          <w:rPr>
            <w:rStyle w:val="Hyperlink"/>
            <w:rFonts w:cstheme="minorHAnsi"/>
          </w:rPr>
          <w:t>https://www.naturetrustmalta.org/procurement</w:t>
        </w:r>
      </w:hyperlink>
      <w:r w:rsidR="00D14E41" w:rsidRPr="008B5CB3">
        <w:rPr>
          <w:rFonts w:cstheme="minorHAnsi"/>
        </w:rPr>
        <w:t xml:space="preserve">, </w:t>
      </w:r>
      <w:r w:rsidR="00816C32" w:rsidRPr="008B5CB3">
        <w:rPr>
          <w:rFonts w:cstheme="minorHAnsi"/>
        </w:rPr>
        <w:t xml:space="preserve">by not later than </w:t>
      </w:r>
      <w:r w:rsidR="00E944E0">
        <w:rPr>
          <w:rFonts w:cstheme="minorHAnsi"/>
          <w:i/>
        </w:rPr>
        <w:t xml:space="preserve">Sunday </w:t>
      </w:r>
      <w:r w:rsidR="0044575B">
        <w:rPr>
          <w:rFonts w:cstheme="minorHAnsi"/>
          <w:i/>
        </w:rPr>
        <w:t>2</w:t>
      </w:r>
      <w:r w:rsidR="00E944E0">
        <w:rPr>
          <w:rFonts w:cstheme="minorHAnsi"/>
          <w:i/>
        </w:rPr>
        <w:t>5</w:t>
      </w:r>
      <w:r w:rsidR="002B60A0" w:rsidRPr="002B60A0">
        <w:rPr>
          <w:rFonts w:cstheme="minorHAnsi"/>
          <w:i/>
          <w:vertAlign w:val="superscript"/>
        </w:rPr>
        <w:t>th</w:t>
      </w:r>
      <w:r w:rsidR="002B60A0">
        <w:rPr>
          <w:rFonts w:cstheme="minorHAnsi"/>
          <w:i/>
        </w:rPr>
        <w:t xml:space="preserve"> </w:t>
      </w:r>
      <w:r w:rsidR="00E944E0">
        <w:rPr>
          <w:rFonts w:cstheme="minorHAnsi"/>
          <w:i/>
        </w:rPr>
        <w:t>October</w:t>
      </w:r>
      <w:r w:rsidR="00144D20" w:rsidRPr="008B5CB3">
        <w:rPr>
          <w:rFonts w:cstheme="minorHAnsi"/>
        </w:rPr>
        <w:t>.</w:t>
      </w:r>
      <w:r w:rsidR="00A953F8" w:rsidRPr="008B5CB3">
        <w:rPr>
          <w:rFonts w:cstheme="minorHAnsi"/>
        </w:rPr>
        <w:t xml:space="preserve"> </w:t>
      </w:r>
    </w:p>
    <w:p w14:paraId="1E881E06" w14:textId="77777777" w:rsidR="00A953F8" w:rsidRPr="008B5CB3" w:rsidRDefault="00A953F8" w:rsidP="00AD17A2">
      <w:pPr>
        <w:autoSpaceDE w:val="0"/>
        <w:autoSpaceDN w:val="0"/>
        <w:adjustRightInd w:val="0"/>
        <w:spacing w:after="0" w:line="240" w:lineRule="auto"/>
        <w:jc w:val="both"/>
        <w:rPr>
          <w:rFonts w:cstheme="minorHAnsi"/>
        </w:rPr>
      </w:pPr>
    </w:p>
    <w:p w14:paraId="66F48606" w14:textId="77777777" w:rsidR="00CB32FC" w:rsidRPr="008B5CB3" w:rsidRDefault="00CB32FC" w:rsidP="00AD17A2">
      <w:pPr>
        <w:autoSpaceDE w:val="0"/>
        <w:autoSpaceDN w:val="0"/>
        <w:adjustRightInd w:val="0"/>
        <w:spacing w:after="0" w:line="240" w:lineRule="auto"/>
        <w:jc w:val="both"/>
        <w:rPr>
          <w:rFonts w:cstheme="minorHAnsi"/>
        </w:rPr>
      </w:pPr>
    </w:p>
    <w:p w14:paraId="4DC676B6" w14:textId="77777777" w:rsidR="004D3269" w:rsidRPr="008B5CB3" w:rsidRDefault="004D3269" w:rsidP="00AD17A2">
      <w:pPr>
        <w:autoSpaceDE w:val="0"/>
        <w:autoSpaceDN w:val="0"/>
        <w:adjustRightInd w:val="0"/>
        <w:spacing w:after="0" w:line="240" w:lineRule="auto"/>
        <w:jc w:val="both"/>
        <w:rPr>
          <w:rFonts w:cstheme="minorHAnsi"/>
          <w:b/>
          <w:bCs/>
        </w:rPr>
      </w:pPr>
      <w:r w:rsidRPr="008B5CB3">
        <w:rPr>
          <w:rFonts w:cstheme="minorHAnsi"/>
          <w:b/>
        </w:rPr>
        <w:t>3</w:t>
      </w:r>
      <w:r w:rsidR="00A953F8" w:rsidRPr="008B5CB3">
        <w:rPr>
          <w:rFonts w:cstheme="minorHAnsi"/>
          <w:b/>
        </w:rPr>
        <w:t>)</w:t>
      </w:r>
      <w:r w:rsidRPr="008B5CB3">
        <w:rPr>
          <w:rFonts w:cstheme="minorHAnsi"/>
        </w:rPr>
        <w:t xml:space="preserve"> </w:t>
      </w:r>
      <w:r w:rsidRPr="008B5CB3">
        <w:rPr>
          <w:rFonts w:cstheme="minorHAnsi"/>
          <w:b/>
          <w:bCs/>
        </w:rPr>
        <w:t>Scope</w:t>
      </w:r>
      <w:r w:rsidR="000D5F91" w:rsidRPr="008B5CB3">
        <w:rPr>
          <w:rFonts w:cstheme="minorHAnsi"/>
          <w:b/>
          <w:bCs/>
        </w:rPr>
        <w:t xml:space="preserve"> and Terms &amp; Conditions</w:t>
      </w:r>
    </w:p>
    <w:p w14:paraId="51C4F87C" w14:textId="77777777" w:rsidR="004D3269" w:rsidRPr="008B5CB3" w:rsidRDefault="004D3269" w:rsidP="00AD17A2">
      <w:pPr>
        <w:autoSpaceDE w:val="0"/>
        <w:autoSpaceDN w:val="0"/>
        <w:adjustRightInd w:val="0"/>
        <w:spacing w:after="0" w:line="240" w:lineRule="auto"/>
        <w:jc w:val="both"/>
        <w:rPr>
          <w:rFonts w:cstheme="minorHAnsi"/>
          <w:b/>
          <w:bCs/>
        </w:rPr>
      </w:pPr>
    </w:p>
    <w:p w14:paraId="11ADE44E" w14:textId="0138AC61" w:rsidR="009F49AF" w:rsidRPr="008B5CB3" w:rsidRDefault="003C13CE" w:rsidP="009F49AF">
      <w:pPr>
        <w:autoSpaceDE w:val="0"/>
        <w:autoSpaceDN w:val="0"/>
        <w:adjustRightInd w:val="0"/>
        <w:spacing w:after="0" w:line="240" w:lineRule="auto"/>
        <w:jc w:val="both"/>
        <w:rPr>
          <w:rFonts w:cstheme="minorHAnsi"/>
        </w:rPr>
      </w:pPr>
      <w:r w:rsidRPr="008B5CB3">
        <w:rPr>
          <w:rFonts w:cstheme="minorHAnsi"/>
        </w:rPr>
        <w:t xml:space="preserve">i. </w:t>
      </w:r>
      <w:r w:rsidR="009F49AF" w:rsidRPr="008B5CB3">
        <w:rPr>
          <w:rFonts w:cstheme="minorHAnsi"/>
        </w:rPr>
        <w:t>Bidders shall quote for ALL Items</w:t>
      </w:r>
      <w:r w:rsidR="008F0FE9">
        <w:rPr>
          <w:rFonts w:cstheme="minorHAnsi"/>
        </w:rPr>
        <w:t xml:space="preserve"> for each Lot</w:t>
      </w:r>
      <w:r w:rsidR="009F49AF" w:rsidRPr="008B5CB3">
        <w:rPr>
          <w:rFonts w:cstheme="minorHAnsi"/>
        </w:rPr>
        <w:t>, and the adjudication shall be based on the cheapest total cost. Incomplete bids shall not be considered.</w:t>
      </w:r>
    </w:p>
    <w:p w14:paraId="7A6464D5" w14:textId="787D2BF2" w:rsidR="009F49AF" w:rsidRPr="008B5CB3" w:rsidRDefault="009F49AF" w:rsidP="00AD17A2">
      <w:pPr>
        <w:autoSpaceDE w:val="0"/>
        <w:autoSpaceDN w:val="0"/>
        <w:adjustRightInd w:val="0"/>
        <w:spacing w:after="0" w:line="240" w:lineRule="auto"/>
        <w:jc w:val="both"/>
        <w:rPr>
          <w:rFonts w:cstheme="minorHAnsi"/>
        </w:rPr>
      </w:pPr>
    </w:p>
    <w:p w14:paraId="7C4A1638" w14:textId="7E114501" w:rsidR="009F49AF" w:rsidRPr="008B5CB3" w:rsidRDefault="003C13CE" w:rsidP="00AD17A2">
      <w:pPr>
        <w:autoSpaceDE w:val="0"/>
        <w:autoSpaceDN w:val="0"/>
        <w:adjustRightInd w:val="0"/>
        <w:spacing w:after="0" w:line="240" w:lineRule="auto"/>
        <w:jc w:val="both"/>
        <w:rPr>
          <w:rFonts w:cstheme="minorHAnsi"/>
        </w:rPr>
      </w:pPr>
      <w:r w:rsidRPr="008B5CB3">
        <w:rPr>
          <w:rFonts w:cstheme="minorHAnsi"/>
        </w:rPr>
        <w:t xml:space="preserve">ii. </w:t>
      </w:r>
      <w:r w:rsidR="009F49AF" w:rsidRPr="008B5CB3">
        <w:rPr>
          <w:rFonts w:cstheme="minorHAnsi"/>
        </w:rPr>
        <w:t>A daily penalty of 1/1000 of the contract price per day’s delay up to a limit of 20% of the total contract price.</w:t>
      </w:r>
    </w:p>
    <w:p w14:paraId="4FD255EC" w14:textId="53370FCE" w:rsidR="009F49AF" w:rsidRPr="008B5CB3" w:rsidRDefault="009F49AF" w:rsidP="00AD17A2">
      <w:pPr>
        <w:autoSpaceDE w:val="0"/>
        <w:autoSpaceDN w:val="0"/>
        <w:adjustRightInd w:val="0"/>
        <w:spacing w:after="0" w:line="240" w:lineRule="auto"/>
        <w:jc w:val="both"/>
        <w:rPr>
          <w:rFonts w:cstheme="minorHAnsi"/>
        </w:rPr>
      </w:pPr>
    </w:p>
    <w:p w14:paraId="081EA0C8" w14:textId="41170CDD" w:rsidR="009F49AF" w:rsidRPr="008B5CB3" w:rsidRDefault="00576529" w:rsidP="00576529">
      <w:pPr>
        <w:autoSpaceDE w:val="0"/>
        <w:autoSpaceDN w:val="0"/>
        <w:adjustRightInd w:val="0"/>
        <w:spacing w:after="0" w:line="240" w:lineRule="auto"/>
        <w:jc w:val="both"/>
        <w:rPr>
          <w:rFonts w:cstheme="minorHAnsi"/>
        </w:rPr>
      </w:pPr>
      <w:r>
        <w:rPr>
          <w:rFonts w:cstheme="minorHAnsi"/>
        </w:rPr>
        <w:t>iii</w:t>
      </w:r>
      <w:r w:rsidR="003C13CE" w:rsidRPr="008B5CB3">
        <w:rPr>
          <w:rFonts w:cstheme="minorHAnsi"/>
        </w:rPr>
        <w:t xml:space="preserve">. </w:t>
      </w:r>
      <w:r w:rsidR="009F49AF" w:rsidRPr="008B5CB3">
        <w:rPr>
          <w:rFonts w:cstheme="minorHAnsi"/>
        </w:rPr>
        <w:t xml:space="preserve">The Contractor/s shall </w:t>
      </w:r>
      <w:r>
        <w:rPr>
          <w:rFonts w:cstheme="minorHAnsi"/>
        </w:rPr>
        <w:t xml:space="preserve">deliver the equipment </w:t>
      </w:r>
      <w:r w:rsidR="008F0FE9">
        <w:rPr>
          <w:rFonts w:cstheme="minorHAnsi"/>
        </w:rPr>
        <w:t xml:space="preserve">under each lot </w:t>
      </w:r>
      <w:r>
        <w:rPr>
          <w:rFonts w:cstheme="minorHAnsi"/>
        </w:rPr>
        <w:t xml:space="preserve">within not later than one (1) month from last </w:t>
      </w:r>
      <w:r w:rsidR="009F49AF" w:rsidRPr="008B5CB3">
        <w:rPr>
          <w:rFonts w:cstheme="minorHAnsi"/>
        </w:rPr>
        <w:t>Signature of Contract</w:t>
      </w:r>
      <w:r>
        <w:rPr>
          <w:rFonts w:cstheme="minorHAnsi"/>
        </w:rPr>
        <w:t>.</w:t>
      </w:r>
    </w:p>
    <w:p w14:paraId="481849B0" w14:textId="625C5BF3" w:rsidR="003C13CE" w:rsidRDefault="003C13CE" w:rsidP="009F49AF">
      <w:pPr>
        <w:autoSpaceDE w:val="0"/>
        <w:autoSpaceDN w:val="0"/>
        <w:adjustRightInd w:val="0"/>
        <w:spacing w:after="0" w:line="240" w:lineRule="auto"/>
        <w:jc w:val="both"/>
        <w:rPr>
          <w:rFonts w:cstheme="minorHAnsi"/>
        </w:rPr>
      </w:pPr>
    </w:p>
    <w:p w14:paraId="1D90995D" w14:textId="55F2F860" w:rsidR="007813B9" w:rsidRPr="007813B9" w:rsidRDefault="003C13CE" w:rsidP="00576529">
      <w:pPr>
        <w:autoSpaceDE w:val="0"/>
        <w:autoSpaceDN w:val="0"/>
        <w:adjustRightInd w:val="0"/>
        <w:spacing w:after="0" w:line="240" w:lineRule="auto"/>
        <w:jc w:val="both"/>
        <w:rPr>
          <w:rFonts w:cstheme="minorHAnsi"/>
        </w:rPr>
      </w:pPr>
      <w:r w:rsidRPr="008B5CB3">
        <w:rPr>
          <w:rFonts w:cstheme="minorHAnsi"/>
        </w:rPr>
        <w:t xml:space="preserve">vii. </w:t>
      </w:r>
      <w:r w:rsidR="002E6708">
        <w:rPr>
          <w:rFonts w:cstheme="minorHAnsi"/>
        </w:rPr>
        <w:t xml:space="preserve">Payment shall be effected </w:t>
      </w:r>
      <w:r w:rsidR="00576529">
        <w:rPr>
          <w:rFonts w:cstheme="minorHAnsi"/>
        </w:rPr>
        <w:t>upon delivery of equipment.</w:t>
      </w:r>
      <w:r w:rsidR="008F0FE9">
        <w:rPr>
          <w:rFonts w:cstheme="minorHAnsi"/>
        </w:rPr>
        <w:t xml:space="preserve"> The Contractor will submit an invoice to the Contracting Authority, and payment will be effected through the ERDF payment mechanism. Once payment is received, the Contractor shall issue a fiscal receipt. </w:t>
      </w:r>
    </w:p>
    <w:p w14:paraId="437A5567" w14:textId="77777777" w:rsidR="002E6708" w:rsidRDefault="002E6708" w:rsidP="009F49AF">
      <w:pPr>
        <w:autoSpaceDE w:val="0"/>
        <w:autoSpaceDN w:val="0"/>
        <w:adjustRightInd w:val="0"/>
        <w:spacing w:after="0" w:line="240" w:lineRule="auto"/>
        <w:jc w:val="both"/>
        <w:rPr>
          <w:rFonts w:cstheme="minorHAnsi"/>
        </w:rPr>
      </w:pPr>
    </w:p>
    <w:p w14:paraId="48ABE2ED" w14:textId="3156E344" w:rsidR="003C13CE" w:rsidRDefault="007813B9" w:rsidP="009F49AF">
      <w:pPr>
        <w:autoSpaceDE w:val="0"/>
        <w:autoSpaceDN w:val="0"/>
        <w:adjustRightInd w:val="0"/>
        <w:spacing w:after="0" w:line="240" w:lineRule="auto"/>
        <w:jc w:val="both"/>
        <w:rPr>
          <w:rFonts w:cstheme="minorHAnsi"/>
        </w:rPr>
      </w:pPr>
      <w:r>
        <w:rPr>
          <w:rFonts w:cstheme="minorHAnsi"/>
        </w:rPr>
        <w:t>vii</w:t>
      </w:r>
      <w:r w:rsidR="002E6708">
        <w:rPr>
          <w:rFonts w:cstheme="minorHAnsi"/>
        </w:rPr>
        <w:t xml:space="preserve">i. </w:t>
      </w:r>
      <w:r w:rsidR="003C13CE" w:rsidRPr="008B5CB3">
        <w:rPr>
          <w:rFonts w:cstheme="minorHAnsi"/>
        </w:rPr>
        <w:t>The Beneficiary / Contracting Authority shall not be liable for any loss incurred by the Contractor for non-abidance with the above timeframes.</w:t>
      </w:r>
    </w:p>
    <w:p w14:paraId="6D597673" w14:textId="1C221650" w:rsidR="00542F1A" w:rsidRDefault="00542F1A" w:rsidP="009F49AF">
      <w:pPr>
        <w:autoSpaceDE w:val="0"/>
        <w:autoSpaceDN w:val="0"/>
        <w:adjustRightInd w:val="0"/>
        <w:spacing w:after="0" w:line="240" w:lineRule="auto"/>
        <w:jc w:val="both"/>
        <w:rPr>
          <w:rFonts w:cstheme="minorHAnsi"/>
        </w:rPr>
      </w:pPr>
    </w:p>
    <w:p w14:paraId="4799BD0C" w14:textId="5EFE53DD" w:rsidR="00542F1A" w:rsidRPr="008B5CB3" w:rsidRDefault="00542F1A" w:rsidP="00542F1A">
      <w:pPr>
        <w:autoSpaceDE w:val="0"/>
        <w:autoSpaceDN w:val="0"/>
        <w:adjustRightInd w:val="0"/>
        <w:spacing w:after="0" w:line="240" w:lineRule="auto"/>
        <w:jc w:val="both"/>
        <w:rPr>
          <w:rFonts w:cstheme="minorHAnsi"/>
          <w:b/>
          <w:bCs/>
        </w:rPr>
      </w:pPr>
      <w:r>
        <w:rPr>
          <w:rFonts w:cstheme="minorHAnsi"/>
          <w:b/>
        </w:rPr>
        <w:t>4</w:t>
      </w:r>
      <w:r w:rsidRPr="008B5CB3">
        <w:rPr>
          <w:rFonts w:cstheme="minorHAnsi"/>
          <w:b/>
        </w:rPr>
        <w:t>)</w:t>
      </w:r>
      <w:r w:rsidRPr="008B5CB3">
        <w:rPr>
          <w:rFonts w:cstheme="minorHAnsi"/>
        </w:rPr>
        <w:t xml:space="preserve"> </w:t>
      </w:r>
      <w:r>
        <w:rPr>
          <w:rFonts w:cstheme="minorHAnsi"/>
          <w:b/>
          <w:bCs/>
        </w:rPr>
        <w:t>Appeals</w:t>
      </w:r>
    </w:p>
    <w:p w14:paraId="62BEAA57" w14:textId="77777777" w:rsidR="00542F1A" w:rsidRPr="008B5CB3" w:rsidRDefault="00542F1A" w:rsidP="009F49AF">
      <w:pPr>
        <w:autoSpaceDE w:val="0"/>
        <w:autoSpaceDN w:val="0"/>
        <w:adjustRightInd w:val="0"/>
        <w:spacing w:after="0" w:line="240" w:lineRule="auto"/>
        <w:jc w:val="both"/>
        <w:rPr>
          <w:rFonts w:cstheme="minorHAnsi"/>
        </w:rPr>
      </w:pPr>
    </w:p>
    <w:p w14:paraId="127E5D6C" w14:textId="4FEECE37" w:rsidR="00542F1A" w:rsidRPr="00542F1A" w:rsidRDefault="00542F1A" w:rsidP="00542F1A">
      <w:pPr>
        <w:autoSpaceDE w:val="0"/>
        <w:autoSpaceDN w:val="0"/>
        <w:adjustRightInd w:val="0"/>
        <w:spacing w:after="0" w:line="240" w:lineRule="auto"/>
        <w:jc w:val="both"/>
        <w:rPr>
          <w:rFonts w:cstheme="minorHAnsi"/>
        </w:rPr>
      </w:pPr>
      <w:bookmarkStart w:id="2" w:name="_Toc51963734"/>
      <w:r w:rsidRPr="00217F99">
        <w:rPr>
          <w:rFonts w:cstheme="minorHAnsi"/>
        </w:rPr>
        <w:t>EXTRACTS FROM THE PUBLIC PROCUREMENT REGULATIONS</w:t>
      </w:r>
      <w:bookmarkStart w:id="3" w:name="_MON_1397535286"/>
      <w:bookmarkStart w:id="4" w:name="_MON_1397535294"/>
      <w:bookmarkStart w:id="5" w:name="_MON_1397535340"/>
      <w:bookmarkStart w:id="6" w:name="_MON_1427897617"/>
      <w:bookmarkStart w:id="7" w:name="_MON_1397538119"/>
      <w:bookmarkStart w:id="8" w:name="_MON_1397538734"/>
      <w:bookmarkStart w:id="9" w:name="_MON_1428499557"/>
      <w:bookmarkStart w:id="10" w:name="_MON_1434532579"/>
      <w:bookmarkStart w:id="11" w:name="_MON_1423388138"/>
      <w:bookmarkStart w:id="12" w:name="_MON_1423393451"/>
      <w:bookmarkStart w:id="13" w:name="_MON_1397535202"/>
      <w:bookmarkStart w:id="14" w:name="_MON_1427897638"/>
      <w:bookmarkStart w:id="15" w:name="_MON_1472446337"/>
      <w:bookmarkStart w:id="16" w:name="_MON_1397535341"/>
      <w:bookmarkStart w:id="17" w:name="_MON_142849957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cstheme="minorHAnsi"/>
        </w:rPr>
        <w:t xml:space="preserve"> - </w:t>
      </w:r>
      <w:r w:rsidRPr="00542F1A">
        <w:rPr>
          <w:rFonts w:cstheme="minorHAnsi"/>
        </w:rPr>
        <w:t>Part X of the Public Procurement Regulations</w:t>
      </w:r>
    </w:p>
    <w:p w14:paraId="14D2C09E" w14:textId="77777777" w:rsidR="00542F1A" w:rsidRPr="00542F1A" w:rsidRDefault="00542F1A" w:rsidP="00542F1A">
      <w:pPr>
        <w:autoSpaceDE w:val="0"/>
        <w:autoSpaceDN w:val="0"/>
        <w:adjustRightInd w:val="0"/>
        <w:spacing w:after="0" w:line="240" w:lineRule="auto"/>
        <w:jc w:val="both"/>
        <w:rPr>
          <w:rFonts w:cstheme="minorHAnsi"/>
        </w:rPr>
      </w:pPr>
    </w:p>
    <w:p w14:paraId="743432B4"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270. Any tenderer or candidate concerned, or any person, having or having had an interest or who has been harmed or risks being harmed by an alleged infringement or by any decision taken including a proposed award in obtaining a contract, a rejection of a tender or a cancellation of a call for tender after the lapse of the publication period, may file an appeal by means of an objection before the Review Board, which shall contain in a very clear manner the reasons for their complaints.</w:t>
      </w:r>
    </w:p>
    <w:p w14:paraId="118A2445" w14:textId="77777777" w:rsidR="00542F1A" w:rsidRPr="00542F1A" w:rsidRDefault="00542F1A" w:rsidP="00542F1A">
      <w:pPr>
        <w:autoSpaceDE w:val="0"/>
        <w:autoSpaceDN w:val="0"/>
        <w:adjustRightInd w:val="0"/>
        <w:spacing w:after="0" w:line="240" w:lineRule="auto"/>
        <w:jc w:val="both"/>
        <w:rPr>
          <w:rFonts w:cstheme="minorHAnsi"/>
        </w:rPr>
      </w:pPr>
    </w:p>
    <w:p w14:paraId="7B9E2EB9"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271. The objection shall be filed within ten calendar days following the date on which the NGO has by fax or other electronic means sent its proposed award decision or the rejection of a tender or the cancellation of the call for tenders after the lapse of the publication period.</w:t>
      </w:r>
    </w:p>
    <w:p w14:paraId="7E73703B" w14:textId="77777777" w:rsidR="00542F1A" w:rsidRPr="00542F1A" w:rsidRDefault="00542F1A" w:rsidP="00542F1A">
      <w:pPr>
        <w:autoSpaceDE w:val="0"/>
        <w:autoSpaceDN w:val="0"/>
        <w:adjustRightInd w:val="0"/>
        <w:spacing w:after="0" w:line="240" w:lineRule="auto"/>
        <w:jc w:val="both"/>
        <w:rPr>
          <w:rFonts w:cstheme="minorHAnsi"/>
        </w:rPr>
      </w:pPr>
    </w:p>
    <w:p w14:paraId="2DA57F8C"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272. The communication to each tenderer or candidate concerned of the proposed award or of the cancellation of the call for tenders shall be accompanied by a summary of the relevant reasons relating to the rejection of the tender as set out in regulation 242 or the reasons why the call for tenders is being cancelled after the lapse of the publication period, and by a precise statement of the exact standstill period.</w:t>
      </w:r>
    </w:p>
    <w:p w14:paraId="411AD7EE" w14:textId="77777777" w:rsidR="00542F1A" w:rsidRPr="00542F1A" w:rsidRDefault="00542F1A" w:rsidP="00542F1A">
      <w:pPr>
        <w:autoSpaceDE w:val="0"/>
        <w:autoSpaceDN w:val="0"/>
        <w:adjustRightInd w:val="0"/>
        <w:spacing w:after="0" w:line="240" w:lineRule="auto"/>
        <w:jc w:val="both"/>
        <w:rPr>
          <w:rFonts w:cstheme="minorHAnsi"/>
        </w:rPr>
      </w:pPr>
    </w:p>
    <w:p w14:paraId="3DDA9689"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273. The objection shall only be valid if accompanied by a deposit equivalent to 0.50 per cent of the estimated value set by the NGO of the whole tender or if the tender is divided into lots according to the estimated value of the tender set by the NGO for each lot submitted by the tenderer, provided that in no case shall the deposit be less than four hundred euro (€400) or more than fifty thousand euro (€50,000) which may be refunded as the Public Contracts Review Board may decide in its decision.</w:t>
      </w:r>
    </w:p>
    <w:p w14:paraId="05CDCDC8" w14:textId="77777777" w:rsidR="00542F1A" w:rsidRPr="00542F1A" w:rsidRDefault="00542F1A" w:rsidP="00542F1A">
      <w:pPr>
        <w:autoSpaceDE w:val="0"/>
        <w:autoSpaceDN w:val="0"/>
        <w:adjustRightInd w:val="0"/>
        <w:spacing w:after="0" w:line="240" w:lineRule="auto"/>
        <w:jc w:val="both"/>
        <w:rPr>
          <w:rFonts w:cstheme="minorHAnsi"/>
        </w:rPr>
      </w:pPr>
    </w:p>
    <w:p w14:paraId="435C1420"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274. The Secretary of the Review Board shall immediately notify the Director and/or the NGO as the case maybe that an objection had been filed with his authority thereby immediately suspending the award procedure.</w:t>
      </w:r>
    </w:p>
    <w:p w14:paraId="3E7CD861" w14:textId="77777777" w:rsidR="00542F1A" w:rsidRPr="00542F1A" w:rsidRDefault="00542F1A" w:rsidP="00542F1A">
      <w:pPr>
        <w:autoSpaceDE w:val="0"/>
        <w:autoSpaceDN w:val="0"/>
        <w:adjustRightInd w:val="0"/>
        <w:spacing w:after="0" w:line="240" w:lineRule="auto"/>
        <w:jc w:val="both"/>
        <w:rPr>
          <w:rFonts w:cstheme="minorHAnsi"/>
        </w:rPr>
      </w:pPr>
    </w:p>
    <w:p w14:paraId="5685E963"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275. The NGO involved, as the case may be, shall be precluded from concluding the contract during the period of ten calendar days allowed for the submission of appeals. The award process shall be completely suspended if an appeal is eventually submitted.</w:t>
      </w:r>
    </w:p>
    <w:p w14:paraId="6A57673C" w14:textId="77777777" w:rsidR="00542F1A" w:rsidRPr="00542F1A" w:rsidRDefault="00542F1A" w:rsidP="00542F1A">
      <w:pPr>
        <w:autoSpaceDE w:val="0"/>
        <w:autoSpaceDN w:val="0"/>
        <w:adjustRightInd w:val="0"/>
        <w:spacing w:after="0" w:line="240" w:lineRule="auto"/>
        <w:jc w:val="both"/>
        <w:rPr>
          <w:rFonts w:cstheme="minorHAnsi"/>
        </w:rPr>
      </w:pPr>
    </w:p>
    <w:p w14:paraId="362054B2"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276. The procedure to be followed in submitting and determining appeals as well as the conditions under which such appeals may be filed shall be the following:</w:t>
      </w:r>
    </w:p>
    <w:p w14:paraId="115DF9B9" w14:textId="77777777" w:rsidR="00542F1A" w:rsidRPr="00542F1A" w:rsidRDefault="00542F1A" w:rsidP="00542F1A">
      <w:pPr>
        <w:autoSpaceDE w:val="0"/>
        <w:autoSpaceDN w:val="0"/>
        <w:adjustRightInd w:val="0"/>
        <w:spacing w:after="0" w:line="240" w:lineRule="auto"/>
        <w:jc w:val="both"/>
        <w:rPr>
          <w:rFonts w:cstheme="minorHAnsi"/>
        </w:rPr>
      </w:pPr>
    </w:p>
    <w:p w14:paraId="5D41E581"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any decision by the General Contracts Committee or the Special Contracts Committee or by the NGO shall be made public by affixing it to the notice-board of the same NGO as the case may be or by uploading it on Government’s e-procurement platform prior to the award of the contract if the call for tenders is administered by the NGO;</w:t>
      </w:r>
    </w:p>
    <w:p w14:paraId="440E61A7"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the appeal of the complainant shall also be affixed to the notice-board of the Review Board and shall be communicated by fax or by other electronic means to all participating tenderers;</w:t>
      </w:r>
    </w:p>
    <w:p w14:paraId="76C50AB2" w14:textId="77777777" w:rsidR="00542F1A" w:rsidRPr="00542F1A" w:rsidRDefault="00542F1A" w:rsidP="00542F1A">
      <w:pPr>
        <w:autoSpaceDE w:val="0"/>
        <w:autoSpaceDN w:val="0"/>
        <w:adjustRightInd w:val="0"/>
        <w:spacing w:after="0" w:line="240" w:lineRule="auto"/>
        <w:jc w:val="both"/>
        <w:rPr>
          <w:rFonts w:cstheme="minorHAnsi"/>
        </w:rPr>
      </w:pPr>
    </w:p>
    <w:p w14:paraId="0038565D"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the NGO and any interested party may, within ten calendar days from the day on which the appeal is affixed to the notice-board of the NGO  and uploaded if/where applicable on the Government’s e-procurement platform, file a written reply to the appeal. These replies shall also be affixed to the notice-board of the Review Board and where applicable it shall also be uploaded on the Government’s e-procurement platform;</w:t>
      </w:r>
    </w:p>
    <w:p w14:paraId="0C55DF77" w14:textId="77777777" w:rsidR="00542F1A" w:rsidRPr="00542F1A" w:rsidRDefault="00542F1A" w:rsidP="00542F1A">
      <w:pPr>
        <w:autoSpaceDE w:val="0"/>
        <w:autoSpaceDN w:val="0"/>
        <w:adjustRightInd w:val="0"/>
        <w:spacing w:after="0" w:line="240" w:lineRule="auto"/>
        <w:jc w:val="both"/>
        <w:rPr>
          <w:rFonts w:cstheme="minorHAnsi"/>
        </w:rPr>
      </w:pPr>
    </w:p>
    <w:p w14:paraId="556A9C1E"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within three working days of the publication of the replies, the Secretary of the Review Board shall prepare a report (the Analysis Report) analysing the appeal and any reply to it. This report shall be circulated to the persons who file an appeal and to all parties who submitted a reply to the appeal;</w:t>
      </w:r>
    </w:p>
    <w:p w14:paraId="75F4027A" w14:textId="77777777" w:rsidR="00542F1A" w:rsidRPr="00542F1A" w:rsidRDefault="00542F1A" w:rsidP="00542F1A">
      <w:pPr>
        <w:autoSpaceDE w:val="0"/>
        <w:autoSpaceDN w:val="0"/>
        <w:adjustRightInd w:val="0"/>
        <w:spacing w:after="0" w:line="240" w:lineRule="auto"/>
        <w:jc w:val="both"/>
        <w:rPr>
          <w:rFonts w:cstheme="minorHAnsi"/>
        </w:rPr>
      </w:pPr>
    </w:p>
    <w:p w14:paraId="2D100034"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after the preparatory process is duly completed, the Director or the Head of the NGO shall forward to the Chairman of the Review Board all documentation pertaining to the call for tenders in question including files, tenders submitted, copies of deposit receipts and any motivated letter;</w:t>
      </w:r>
    </w:p>
    <w:p w14:paraId="59E4845C" w14:textId="77777777" w:rsidR="00542F1A" w:rsidRPr="00542F1A" w:rsidRDefault="00542F1A" w:rsidP="00542F1A">
      <w:pPr>
        <w:autoSpaceDE w:val="0"/>
        <w:autoSpaceDN w:val="0"/>
        <w:adjustRightInd w:val="0"/>
        <w:spacing w:after="0" w:line="240" w:lineRule="auto"/>
        <w:jc w:val="both"/>
        <w:rPr>
          <w:rFonts w:cstheme="minorHAnsi"/>
        </w:rPr>
      </w:pPr>
    </w:p>
    <w:p w14:paraId="2EB6A37A"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lastRenderedPageBreak/>
        <w:t>The secretary of the board shall inform all the participants of the call for tenders, the NGO of the date or dates as the case maybe when the appeal will be heard;</w:t>
      </w:r>
    </w:p>
    <w:p w14:paraId="2FAA41EF" w14:textId="77777777" w:rsidR="00542F1A" w:rsidRPr="00542F1A" w:rsidRDefault="00542F1A" w:rsidP="00542F1A">
      <w:pPr>
        <w:autoSpaceDE w:val="0"/>
        <w:autoSpaceDN w:val="0"/>
        <w:adjustRightInd w:val="0"/>
        <w:spacing w:after="0" w:line="240" w:lineRule="auto"/>
        <w:jc w:val="both"/>
        <w:rPr>
          <w:rFonts w:cstheme="minorHAnsi"/>
        </w:rPr>
      </w:pPr>
    </w:p>
    <w:p w14:paraId="31B033A9"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(g) When the oral hearing is concluded, the Public Contracts Review Board, if it does not deliver the decision on the same day, shall reserve decision for the earliest possible date to be fixed for the purpose, but not later than six weeks from the day of the oral hearing:</w:t>
      </w:r>
    </w:p>
    <w:p w14:paraId="4FBA98F6"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Provided that for serious and justified reasons expressed in writing by means of an order notified to all the parties, the Public Contracts Review board may postpone the judgment for a later period.</w:t>
      </w:r>
    </w:p>
    <w:p w14:paraId="448AE28B" w14:textId="77777777" w:rsidR="00542F1A" w:rsidRPr="00542F1A" w:rsidRDefault="00542F1A" w:rsidP="00542F1A">
      <w:pPr>
        <w:autoSpaceDE w:val="0"/>
        <w:autoSpaceDN w:val="0"/>
        <w:adjustRightInd w:val="0"/>
        <w:spacing w:after="0" w:line="240" w:lineRule="auto"/>
        <w:jc w:val="both"/>
        <w:rPr>
          <w:rFonts w:cstheme="minorHAnsi"/>
        </w:rPr>
      </w:pPr>
    </w:p>
    <w:p w14:paraId="1F21CBC9"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(h) The secretary of the board shall keep a record of the grounds of each adjournment and of everything done in each sitting;</w:t>
      </w:r>
    </w:p>
    <w:p w14:paraId="6E9396F6" w14:textId="77777777" w:rsidR="00542F1A" w:rsidRPr="00542F1A" w:rsidRDefault="00542F1A" w:rsidP="00542F1A">
      <w:pPr>
        <w:autoSpaceDE w:val="0"/>
        <w:autoSpaceDN w:val="0"/>
        <w:adjustRightInd w:val="0"/>
        <w:spacing w:after="0" w:line="240" w:lineRule="auto"/>
        <w:jc w:val="both"/>
        <w:rPr>
          <w:rFonts w:cstheme="minorHAnsi"/>
        </w:rPr>
      </w:pPr>
    </w:p>
    <w:p w14:paraId="2F135D5E" w14:textId="77777777" w:rsidR="00542F1A" w:rsidRPr="00542F1A" w:rsidRDefault="00542F1A" w:rsidP="00542F1A">
      <w:pPr>
        <w:autoSpaceDE w:val="0"/>
        <w:autoSpaceDN w:val="0"/>
        <w:adjustRightInd w:val="0"/>
        <w:spacing w:after="0" w:line="240" w:lineRule="auto"/>
        <w:jc w:val="both"/>
        <w:rPr>
          <w:rFonts w:cstheme="minorHAnsi"/>
        </w:rPr>
      </w:pPr>
      <w:r w:rsidRPr="00542F1A">
        <w:rPr>
          <w:rFonts w:cstheme="minorHAnsi"/>
        </w:rPr>
        <w:t>(i) After evaluating all the evidence and after considering all submissions put forward by the parties, the Review Board shall decide whether to accede or reject the appeal.</w:t>
      </w:r>
    </w:p>
    <w:p w14:paraId="6623BCE5" w14:textId="77777777" w:rsidR="009F49AF" w:rsidRPr="008B5CB3" w:rsidRDefault="009F49AF" w:rsidP="009F49AF">
      <w:pPr>
        <w:rPr>
          <w:rFonts w:cstheme="minorHAnsi"/>
        </w:rPr>
      </w:pPr>
    </w:p>
    <w:p w14:paraId="6797E8A6" w14:textId="43CB85D4" w:rsidR="004D3269" w:rsidRPr="00F1481D" w:rsidRDefault="00F1481D" w:rsidP="00C6590B">
      <w:pPr>
        <w:pStyle w:val="Heading1"/>
      </w:pPr>
      <w:r>
        <w:br w:type="column"/>
      </w:r>
      <w:bookmarkStart w:id="18" w:name="_Toc53526698"/>
      <w:r w:rsidR="004D3269" w:rsidRPr="00F1481D">
        <w:lastRenderedPageBreak/>
        <w:t xml:space="preserve">Section </w:t>
      </w:r>
      <w:r w:rsidR="00642F29" w:rsidRPr="00F1481D">
        <w:t>C</w:t>
      </w:r>
      <w:r w:rsidRPr="00F1481D">
        <w:t xml:space="preserve"> - </w:t>
      </w:r>
      <w:r w:rsidR="00EE254B" w:rsidRPr="00F1481D">
        <w:t>Details of information requested</w:t>
      </w:r>
      <w:bookmarkEnd w:id="18"/>
      <w:r w:rsidR="00105751" w:rsidRPr="00F1481D">
        <w:t xml:space="preserve"> </w:t>
      </w:r>
    </w:p>
    <w:p w14:paraId="49C519F8" w14:textId="77777777" w:rsidR="004D3269" w:rsidRPr="008B5CB3" w:rsidRDefault="004D3269" w:rsidP="00AD17A2">
      <w:pPr>
        <w:autoSpaceDE w:val="0"/>
        <w:autoSpaceDN w:val="0"/>
        <w:adjustRightInd w:val="0"/>
        <w:spacing w:after="0" w:line="240" w:lineRule="auto"/>
        <w:jc w:val="both"/>
        <w:rPr>
          <w:rFonts w:cstheme="minorHAnsi"/>
          <w:b/>
          <w:bCs/>
          <w:i/>
          <w:iCs/>
        </w:rPr>
      </w:pPr>
    </w:p>
    <w:p w14:paraId="29822DFD" w14:textId="77777777" w:rsidR="004D3269" w:rsidRPr="008B5CB3" w:rsidRDefault="00EE254B" w:rsidP="00AD17A2">
      <w:pPr>
        <w:autoSpaceDE w:val="0"/>
        <w:autoSpaceDN w:val="0"/>
        <w:adjustRightInd w:val="0"/>
        <w:spacing w:after="0" w:line="240" w:lineRule="auto"/>
        <w:jc w:val="both"/>
        <w:rPr>
          <w:rFonts w:cstheme="minorHAnsi"/>
          <w:b/>
          <w:bCs/>
        </w:rPr>
      </w:pPr>
      <w:r w:rsidRPr="008B5CB3">
        <w:rPr>
          <w:rFonts w:cstheme="minorHAnsi"/>
          <w:b/>
        </w:rPr>
        <w:t>1)</w:t>
      </w:r>
      <w:r w:rsidRPr="008B5CB3">
        <w:rPr>
          <w:rFonts w:cstheme="minorHAnsi"/>
        </w:rPr>
        <w:t xml:space="preserve"> </w:t>
      </w:r>
      <w:r w:rsidR="004D3269" w:rsidRPr="008B5CB3">
        <w:rPr>
          <w:rFonts w:cstheme="minorHAnsi"/>
        </w:rPr>
        <w:t xml:space="preserve"> </w:t>
      </w:r>
      <w:r w:rsidR="004D3269" w:rsidRPr="008B5CB3">
        <w:rPr>
          <w:rFonts w:cstheme="minorHAnsi"/>
          <w:b/>
          <w:bCs/>
        </w:rPr>
        <w:t xml:space="preserve">General </w:t>
      </w:r>
      <w:r w:rsidRPr="008B5CB3">
        <w:rPr>
          <w:rFonts w:cstheme="minorHAnsi"/>
          <w:b/>
          <w:bCs/>
        </w:rPr>
        <w:t>Economic Operator</w:t>
      </w:r>
      <w:r w:rsidR="004D3269" w:rsidRPr="008B5CB3">
        <w:rPr>
          <w:rFonts w:cstheme="minorHAnsi"/>
          <w:b/>
          <w:bCs/>
        </w:rPr>
        <w:t xml:space="preserve"> Information</w:t>
      </w:r>
    </w:p>
    <w:p w14:paraId="022B1629" w14:textId="77777777" w:rsidR="007D7578" w:rsidRPr="008B5CB3" w:rsidRDefault="007D7578" w:rsidP="00AD17A2">
      <w:pPr>
        <w:autoSpaceDE w:val="0"/>
        <w:autoSpaceDN w:val="0"/>
        <w:adjustRightInd w:val="0"/>
        <w:spacing w:after="0" w:line="240" w:lineRule="auto"/>
        <w:jc w:val="both"/>
        <w:rPr>
          <w:rFonts w:cstheme="minorHAnsi"/>
          <w:b/>
          <w:bCs/>
        </w:rPr>
      </w:pPr>
    </w:p>
    <w:p w14:paraId="29B76721" w14:textId="3EF5081D" w:rsidR="00A95E36" w:rsidRPr="008B5CB3" w:rsidRDefault="00A95E36" w:rsidP="00A95E36">
      <w:pPr>
        <w:rPr>
          <w:rFonts w:cstheme="minorHAnsi"/>
        </w:rPr>
      </w:pPr>
      <w:r w:rsidRPr="008B5CB3">
        <w:rPr>
          <w:rFonts w:cstheme="minorHAnsi"/>
        </w:rPr>
        <w:t>The Contracting Authority is asking interested Economic Operators to submit a response containing, the following information (using the attached template):</w:t>
      </w:r>
    </w:p>
    <w:p w14:paraId="7BFC1BC6" w14:textId="77777777" w:rsidR="00A95E36" w:rsidRPr="008B5CB3" w:rsidRDefault="00A95E36" w:rsidP="00A95E36">
      <w:pPr>
        <w:pStyle w:val="ListParagraph"/>
        <w:numPr>
          <w:ilvl w:val="0"/>
          <w:numId w:val="2"/>
        </w:numPr>
        <w:spacing w:after="0"/>
        <w:rPr>
          <w:rFonts w:cstheme="minorHAnsi"/>
          <w:b/>
        </w:rPr>
      </w:pPr>
      <w:r w:rsidRPr="008B5CB3">
        <w:rPr>
          <w:rFonts w:cstheme="minorHAnsi"/>
          <w:b/>
        </w:rPr>
        <w:t>Declaration concerning exclusion grounds and discrimination as follows:</w:t>
      </w:r>
    </w:p>
    <w:p w14:paraId="6E36CADF" w14:textId="77777777" w:rsidR="00A95E36" w:rsidRPr="008B5CB3" w:rsidRDefault="00A95E36" w:rsidP="00A95E36">
      <w:pPr>
        <w:jc w:val="both"/>
        <w:rPr>
          <w:rFonts w:eastAsia="Times New Roman" w:cstheme="minorHAnsi"/>
        </w:rPr>
      </w:pPr>
      <w:r w:rsidRPr="008B5CB3">
        <w:rPr>
          <w:rFonts w:eastAsia="Times New Roman" w:cstheme="minorHAnsi"/>
        </w:rPr>
        <w:t>I hereby declare that I do not fall under any of the grounds listed under Part VI of LN352/2016 to be filled in as part of Submission form in Section E.</w:t>
      </w:r>
    </w:p>
    <w:p w14:paraId="4711B46A" w14:textId="77777777" w:rsidR="00A95E36" w:rsidRPr="008B5CB3" w:rsidRDefault="00A95E36" w:rsidP="00A95E36">
      <w:pPr>
        <w:ind w:left="720"/>
        <w:rPr>
          <w:rFonts w:cstheme="minorHAnsi"/>
        </w:rPr>
      </w:pPr>
      <w:r w:rsidRPr="008B5CB3">
        <w:rPr>
          <w:rFonts w:cstheme="minorHAnsi"/>
        </w:rPr>
        <w:t>□ I confirm the above</w:t>
      </w:r>
    </w:p>
    <w:p w14:paraId="0D431376" w14:textId="77777777" w:rsidR="00A95E36" w:rsidRPr="008B5CB3" w:rsidRDefault="00A95E36" w:rsidP="00A95E36">
      <w:pPr>
        <w:rPr>
          <w:rFonts w:cstheme="minorHAnsi"/>
        </w:rPr>
      </w:pPr>
    </w:p>
    <w:p w14:paraId="614E5E3F" w14:textId="77777777" w:rsidR="00A95E36" w:rsidRPr="008B5CB3" w:rsidRDefault="00A95E36" w:rsidP="00A95E36">
      <w:pPr>
        <w:pStyle w:val="Default"/>
        <w:jc w:val="both"/>
        <w:rPr>
          <w:rFonts w:asciiTheme="minorHAnsi" w:hAnsiTheme="minorHAnsi" w:cstheme="minorHAnsi"/>
          <w:sz w:val="22"/>
          <w:szCs w:val="22"/>
        </w:rPr>
      </w:pPr>
      <w:r w:rsidRPr="008B5CB3">
        <w:rPr>
          <w:rFonts w:asciiTheme="minorHAnsi" w:hAnsiTheme="minorHAnsi" w:cstheme="minorHAnsi"/>
          <w:sz w:val="22"/>
          <w:szCs w:val="22"/>
        </w:rPr>
        <w:t>By submitting a quote, a bidder(s) shall also be declaring that it does not engage in any form of discrimination on the basis of sex, gender, racial or ethnic origin, religion or belief, disability, age or sexual orientation. It also has policies to safeguarding individuals /employees against victimization and/or harassment. Bidders shall be excluded if they do not comply with such a requirement. Additionally, NatureTrust Malta. reserves the right to immediately stop any agreement with any Contractor and hold such a contractor liable for any losses which it may incur if following the signature of the agreement for the supply of items as per present RFQ/Tender, it transpires that such a declaration was not made in good faith and/or the Contractor engages or has engaged in any such form of discrimination.</w:t>
      </w:r>
    </w:p>
    <w:p w14:paraId="18A07674" w14:textId="77777777" w:rsidR="00FA32F1" w:rsidRPr="008B5CB3" w:rsidRDefault="00FA32F1" w:rsidP="00FA32F1">
      <w:pPr>
        <w:ind w:left="720"/>
        <w:rPr>
          <w:rFonts w:cstheme="minorHAnsi"/>
        </w:rPr>
      </w:pPr>
      <w:r w:rsidRPr="008B5CB3">
        <w:rPr>
          <w:rFonts w:cstheme="minorHAnsi"/>
        </w:rPr>
        <w:t>□ I confirm the above</w:t>
      </w:r>
    </w:p>
    <w:p w14:paraId="27D78277" w14:textId="77777777" w:rsidR="00A95E36" w:rsidRPr="008B5CB3" w:rsidRDefault="00A95E36" w:rsidP="00A95E36">
      <w:pPr>
        <w:pStyle w:val="ListParagraph"/>
        <w:numPr>
          <w:ilvl w:val="0"/>
          <w:numId w:val="1"/>
        </w:numPr>
        <w:spacing w:after="0"/>
        <w:rPr>
          <w:rFonts w:cstheme="minorHAnsi"/>
          <w:b/>
        </w:rPr>
      </w:pPr>
      <w:r w:rsidRPr="008B5CB3">
        <w:rPr>
          <w:rFonts w:cstheme="minorHAnsi"/>
          <w:b/>
        </w:rPr>
        <w:t>Declaration concerning Selection Criteria</w:t>
      </w:r>
      <w:r w:rsidRPr="008B5CB3">
        <w:rPr>
          <w:rFonts w:cstheme="minorHAnsi"/>
          <w:b/>
          <w:i/>
        </w:rPr>
        <w:t xml:space="preserve"> </w:t>
      </w:r>
    </w:p>
    <w:p w14:paraId="11B4D2E5" w14:textId="77777777" w:rsidR="00A95E36" w:rsidRPr="008B5CB3" w:rsidRDefault="00A95E36" w:rsidP="00A95E36">
      <w:pPr>
        <w:pStyle w:val="ListParagraph"/>
        <w:rPr>
          <w:rFonts w:cstheme="minorHAnsi"/>
        </w:rPr>
      </w:pPr>
    </w:p>
    <w:p w14:paraId="610B4F7D" w14:textId="77777777" w:rsidR="00A95E36" w:rsidRPr="008B5CB3" w:rsidRDefault="00A95E36" w:rsidP="00A95E36">
      <w:pPr>
        <w:pStyle w:val="ListParagraph"/>
        <w:rPr>
          <w:rFonts w:cstheme="minorHAnsi"/>
        </w:rPr>
      </w:pPr>
      <w:r w:rsidRPr="008B5CB3">
        <w:rPr>
          <w:rFonts w:cstheme="minorHAnsi"/>
        </w:rPr>
        <w:t>Not Applicable</w:t>
      </w:r>
    </w:p>
    <w:p w14:paraId="62301E05" w14:textId="77777777" w:rsidR="004D3269" w:rsidRPr="008B5CB3" w:rsidRDefault="004D3269" w:rsidP="00AD17A2">
      <w:pPr>
        <w:autoSpaceDE w:val="0"/>
        <w:autoSpaceDN w:val="0"/>
        <w:adjustRightInd w:val="0"/>
        <w:spacing w:after="0" w:line="240" w:lineRule="auto"/>
        <w:jc w:val="both"/>
        <w:rPr>
          <w:rFonts w:cstheme="minorHAnsi"/>
        </w:rPr>
      </w:pPr>
    </w:p>
    <w:p w14:paraId="6AFC8D24" w14:textId="77777777" w:rsidR="004D3269" w:rsidRPr="008B5CB3" w:rsidRDefault="00EE254B" w:rsidP="00AD17A2">
      <w:pPr>
        <w:autoSpaceDE w:val="0"/>
        <w:autoSpaceDN w:val="0"/>
        <w:adjustRightInd w:val="0"/>
        <w:spacing w:after="0" w:line="240" w:lineRule="auto"/>
        <w:jc w:val="both"/>
        <w:rPr>
          <w:rFonts w:cstheme="minorHAnsi"/>
          <w:b/>
          <w:bCs/>
        </w:rPr>
      </w:pPr>
      <w:r w:rsidRPr="008B5CB3">
        <w:rPr>
          <w:rFonts w:cstheme="minorHAnsi"/>
          <w:b/>
        </w:rPr>
        <w:t>2)</w:t>
      </w:r>
      <w:r w:rsidRPr="008B5CB3">
        <w:rPr>
          <w:rFonts w:cstheme="minorHAnsi"/>
        </w:rPr>
        <w:t xml:space="preserve"> </w:t>
      </w:r>
      <w:r w:rsidRPr="008B5CB3">
        <w:rPr>
          <w:rFonts w:cstheme="minorHAnsi"/>
          <w:b/>
        </w:rPr>
        <w:t>Specific P</w:t>
      </w:r>
      <w:r w:rsidR="004D3269" w:rsidRPr="008B5CB3">
        <w:rPr>
          <w:rFonts w:cstheme="minorHAnsi"/>
          <w:b/>
          <w:bCs/>
        </w:rPr>
        <w:t>roject Overview</w:t>
      </w:r>
    </w:p>
    <w:p w14:paraId="75BF8A6C" w14:textId="77777777" w:rsidR="007D7578" w:rsidRPr="008B5CB3" w:rsidRDefault="007D7578" w:rsidP="00AD17A2">
      <w:pPr>
        <w:autoSpaceDE w:val="0"/>
        <w:autoSpaceDN w:val="0"/>
        <w:adjustRightInd w:val="0"/>
        <w:spacing w:after="0" w:line="240" w:lineRule="auto"/>
        <w:jc w:val="both"/>
        <w:rPr>
          <w:rFonts w:cstheme="minorHAnsi"/>
          <w:b/>
          <w:bCs/>
        </w:rPr>
      </w:pPr>
    </w:p>
    <w:p w14:paraId="6C2E9F27" w14:textId="5C30A867" w:rsidR="00172EC9" w:rsidRPr="008B5CB3" w:rsidRDefault="00172EC9" w:rsidP="00AD17A2">
      <w:pPr>
        <w:autoSpaceDE w:val="0"/>
        <w:autoSpaceDN w:val="0"/>
        <w:adjustRightInd w:val="0"/>
        <w:spacing w:after="0" w:line="240" w:lineRule="auto"/>
        <w:jc w:val="both"/>
        <w:rPr>
          <w:rFonts w:cstheme="minorHAnsi"/>
          <w:i/>
          <w:iCs/>
          <w:highlight w:val="yellow"/>
        </w:rPr>
      </w:pPr>
    </w:p>
    <w:p w14:paraId="51B953E1" w14:textId="24A7C4FE" w:rsidR="00B328C4" w:rsidRPr="008B5CB3" w:rsidRDefault="00B328C4" w:rsidP="00AD17A2">
      <w:pPr>
        <w:autoSpaceDE w:val="0"/>
        <w:autoSpaceDN w:val="0"/>
        <w:adjustRightInd w:val="0"/>
        <w:spacing w:after="0" w:line="240" w:lineRule="auto"/>
        <w:jc w:val="both"/>
        <w:rPr>
          <w:rFonts w:cstheme="minorHAnsi"/>
          <w:b/>
          <w:bCs/>
        </w:rPr>
      </w:pPr>
      <w:r w:rsidRPr="008B5CB3">
        <w:rPr>
          <w:rFonts w:cstheme="minorHAnsi"/>
          <w:b/>
          <w:bCs/>
        </w:rPr>
        <w:t>i. Background</w:t>
      </w:r>
    </w:p>
    <w:p w14:paraId="67CDDD14" w14:textId="4BCB106C" w:rsidR="00172EC9" w:rsidRPr="008B5CB3" w:rsidRDefault="00172EC9" w:rsidP="00172EC9">
      <w:pPr>
        <w:jc w:val="both"/>
        <w:rPr>
          <w:rFonts w:cstheme="minorHAnsi"/>
        </w:rPr>
      </w:pPr>
      <w:r w:rsidRPr="008B5CB3">
        <w:rPr>
          <w:rFonts w:cstheme="minorHAnsi"/>
        </w:rPr>
        <w:t>The Display Panels forming part of the present CFQ shall be installed at the Wildlife Rehabilitation Centre being developed through ERDF project ERDF.05.121 – Wildlife Rehabilitation Centre</w:t>
      </w:r>
    </w:p>
    <w:p w14:paraId="2B7DAFCE" w14:textId="3A439BCD" w:rsidR="00172EC9" w:rsidRDefault="00172EC9" w:rsidP="00172EC9">
      <w:pPr>
        <w:jc w:val="both"/>
        <w:rPr>
          <w:rFonts w:cstheme="minorHAnsi"/>
        </w:rPr>
      </w:pPr>
      <w:r w:rsidRPr="008B5CB3">
        <w:rPr>
          <w:rFonts w:cstheme="minorHAnsi"/>
        </w:rPr>
        <w:t>The ERDF project will see the restoration [of the still unrestored] part of the ex-Deutsche Welle radio relay station at Xrobb l-</w:t>
      </w:r>
      <w:r w:rsidR="002B60A0" w:rsidRPr="008B5CB3">
        <w:rPr>
          <w:rFonts w:cstheme="minorHAnsi"/>
        </w:rPr>
        <w:t>Għaġin</w:t>
      </w:r>
      <w:r w:rsidRPr="008B5CB3">
        <w:rPr>
          <w:rFonts w:cstheme="minorHAnsi"/>
        </w:rPr>
        <w:t xml:space="preserve"> Natural Park, transform it into a Wildlife Rehabilitation Centre, and valorise it for tourism. It will provide ex-situ rehabilitation of wildlife from across Malta and surrounding seas: marine (turtles and cetaceans), terrestrial (such as hedgehogs, shrews, lizards, snakes and bats) and avian fauna. Following rehabilitation, if possible, they will be released into their natural habitat. It will be a unique, all year round visitor attraction providing an ‘authentic’, ‘creative’ and meaningful experience to visitors allowing them to ‘interact’ (within limits afforded by regulations and best practices) with the rehabilitating wildlife.</w:t>
      </w:r>
    </w:p>
    <w:p w14:paraId="3AD3EC5F" w14:textId="6F1FBC8B" w:rsidR="00FA32F1" w:rsidRDefault="00FA32F1" w:rsidP="00172EC9">
      <w:pPr>
        <w:jc w:val="both"/>
        <w:rPr>
          <w:rFonts w:cstheme="minorHAnsi"/>
        </w:rPr>
      </w:pPr>
    </w:p>
    <w:p w14:paraId="2F911E01" w14:textId="77777777" w:rsidR="00FA32F1" w:rsidRPr="008B5CB3" w:rsidRDefault="00FA32F1" w:rsidP="00172EC9">
      <w:pPr>
        <w:jc w:val="both"/>
        <w:rPr>
          <w:rFonts w:cstheme="minorHAnsi"/>
        </w:rPr>
      </w:pPr>
    </w:p>
    <w:p w14:paraId="7759CFB7" w14:textId="77777777" w:rsidR="00B328C4" w:rsidRPr="008B5CB3" w:rsidRDefault="00B328C4" w:rsidP="00B328C4">
      <w:pPr>
        <w:spacing w:before="100" w:beforeAutospacing="1" w:after="100" w:afterAutospacing="1" w:line="240" w:lineRule="auto"/>
        <w:jc w:val="both"/>
        <w:rPr>
          <w:rFonts w:cstheme="minorHAnsi"/>
          <w:b/>
          <w:bCs/>
        </w:rPr>
      </w:pPr>
      <w:r w:rsidRPr="008B5CB3">
        <w:rPr>
          <w:rFonts w:cstheme="minorHAnsi"/>
          <w:b/>
          <w:bCs/>
        </w:rPr>
        <w:lastRenderedPageBreak/>
        <w:t>iii. The technical requirements:</w:t>
      </w:r>
    </w:p>
    <w:p w14:paraId="4B829066" w14:textId="6001D191" w:rsidR="00B328C4" w:rsidRDefault="008B5CB3" w:rsidP="00B328C4">
      <w:pPr>
        <w:spacing w:before="100" w:beforeAutospacing="1" w:after="100" w:afterAutospacing="1" w:line="240" w:lineRule="auto"/>
        <w:jc w:val="both"/>
        <w:rPr>
          <w:rFonts w:cstheme="minorHAnsi"/>
        </w:rPr>
      </w:pPr>
      <w:r w:rsidRPr="008B5CB3">
        <w:rPr>
          <w:rFonts w:cstheme="minorHAnsi"/>
        </w:rPr>
        <w:t xml:space="preserve">A. </w:t>
      </w:r>
      <w:r w:rsidR="00B328C4" w:rsidRPr="008B5CB3">
        <w:rPr>
          <w:rFonts w:cstheme="minorHAnsi"/>
        </w:rPr>
        <w:t>The Beneficiary / Contracting Authority is requesting the following:</w:t>
      </w:r>
    </w:p>
    <w:p w14:paraId="40D1A149" w14:textId="2F849C8A" w:rsidR="008F0FE9" w:rsidRPr="008B5CB3" w:rsidRDefault="008F0FE9" w:rsidP="00B328C4">
      <w:pPr>
        <w:spacing w:before="100" w:beforeAutospacing="1" w:after="100" w:afterAutospacing="1" w:line="240" w:lineRule="auto"/>
        <w:jc w:val="both"/>
        <w:rPr>
          <w:rFonts w:cstheme="minorHAnsi"/>
        </w:rPr>
      </w:pPr>
      <w:r>
        <w:rPr>
          <w:rFonts w:cstheme="minorHAnsi"/>
        </w:rPr>
        <w:t>LOT 1</w:t>
      </w:r>
    </w:p>
    <w:p w14:paraId="6397C2DF" w14:textId="77777777" w:rsidR="000B52CC" w:rsidRDefault="00B328C4" w:rsidP="00B328C4">
      <w:pPr>
        <w:spacing w:before="100" w:beforeAutospacing="1" w:after="100" w:afterAutospacing="1" w:line="240" w:lineRule="auto"/>
        <w:jc w:val="both"/>
        <w:rPr>
          <w:rFonts w:cstheme="minorHAnsi"/>
        </w:rPr>
      </w:pPr>
      <w:r w:rsidRPr="008B5CB3">
        <w:rPr>
          <w:rFonts w:cstheme="minorHAnsi"/>
        </w:rPr>
        <w:t xml:space="preserve">a. </w:t>
      </w:r>
      <w:r w:rsidR="00576529">
        <w:rPr>
          <w:rFonts w:cstheme="minorHAnsi"/>
        </w:rPr>
        <w:t>Two (2) Personal Computers</w:t>
      </w:r>
      <w:r w:rsidR="000B52CC">
        <w:rPr>
          <w:rFonts w:cstheme="minorHAnsi"/>
        </w:rPr>
        <w:t xml:space="preserve"> meeting the following Specs:</w:t>
      </w:r>
    </w:p>
    <w:p w14:paraId="463EA424" w14:textId="6A9A28F4" w:rsidR="000B52CC" w:rsidRDefault="000B52CC" w:rsidP="000B52CC">
      <w:pPr>
        <w:pStyle w:val="ListParagraph"/>
        <w:numPr>
          <w:ilvl w:val="0"/>
          <w:numId w:val="9"/>
        </w:numPr>
        <w:spacing w:before="100" w:beforeAutospacing="1" w:after="100" w:afterAutospacing="1" w:line="240" w:lineRule="auto"/>
        <w:jc w:val="both"/>
        <w:rPr>
          <w:rFonts w:cstheme="minorHAnsi"/>
        </w:rPr>
      </w:pPr>
      <w:r w:rsidRPr="000B52CC">
        <w:rPr>
          <w:rFonts w:cstheme="minorHAnsi"/>
        </w:rPr>
        <w:t>O</w:t>
      </w:r>
      <w:r w:rsidR="00F26495" w:rsidRPr="000B52CC">
        <w:rPr>
          <w:rFonts w:cstheme="minorHAnsi"/>
        </w:rPr>
        <w:t>perating system</w:t>
      </w:r>
      <w:r w:rsidR="00514666">
        <w:rPr>
          <w:rFonts w:cstheme="minorHAnsi"/>
        </w:rPr>
        <w:t>:</w:t>
      </w:r>
      <w:r w:rsidRPr="000B52CC">
        <w:rPr>
          <w:rFonts w:cstheme="minorHAnsi"/>
        </w:rPr>
        <w:t xml:space="preserve">  </w:t>
      </w:r>
      <w:r w:rsidR="00F26495" w:rsidRPr="000B52CC">
        <w:rPr>
          <w:rFonts w:cstheme="minorHAnsi"/>
        </w:rPr>
        <w:t>a professional version (as opposed to an Operating system designed for home use) which version was release, within the last two calendar years.</w:t>
      </w:r>
      <w:r w:rsidRPr="000B52CC">
        <w:rPr>
          <w:rFonts w:cstheme="minorHAnsi"/>
        </w:rPr>
        <w:t xml:space="preserve"> 64 bit.</w:t>
      </w:r>
      <w:r w:rsidR="00F26495" w:rsidRPr="000B52CC">
        <w:rPr>
          <w:rFonts w:cstheme="minorHAnsi"/>
        </w:rPr>
        <w:t xml:space="preserve"> </w:t>
      </w:r>
    </w:p>
    <w:p w14:paraId="3721F8C6" w14:textId="237FE6DF" w:rsidR="004111A4" w:rsidRPr="000B52CC" w:rsidRDefault="004111A4" w:rsidP="000B52CC">
      <w:pPr>
        <w:pStyle w:val="ListParagraph"/>
        <w:numPr>
          <w:ilvl w:val="0"/>
          <w:numId w:val="9"/>
        </w:numPr>
        <w:spacing w:before="100" w:beforeAutospacing="1" w:after="100" w:afterAutospacing="1" w:line="240" w:lineRule="auto"/>
        <w:jc w:val="both"/>
        <w:rPr>
          <w:rFonts w:cstheme="minorHAnsi"/>
        </w:rPr>
      </w:pPr>
      <w:r>
        <w:rPr>
          <w:rFonts w:cstheme="minorHAnsi"/>
        </w:rPr>
        <w:t xml:space="preserve">Other software: Computers shall come installed with an office suite software including </w:t>
      </w:r>
      <w:r w:rsidRPr="004111A4">
        <w:rPr>
          <w:rFonts w:cstheme="minorHAnsi"/>
        </w:rPr>
        <w:t>a word processor, spreadsheet</w:t>
      </w:r>
      <w:r>
        <w:rPr>
          <w:rFonts w:cstheme="minorHAnsi"/>
        </w:rPr>
        <w:t xml:space="preserve">, </w:t>
      </w:r>
      <w:r w:rsidRPr="004111A4">
        <w:rPr>
          <w:rFonts w:cstheme="minorHAnsi"/>
        </w:rPr>
        <w:t>a presentation program</w:t>
      </w:r>
      <w:r>
        <w:rPr>
          <w:rFonts w:cstheme="minorHAnsi"/>
        </w:rPr>
        <w:t xml:space="preserve"> and an email management program</w:t>
      </w:r>
      <w:r w:rsidRPr="004111A4">
        <w:rPr>
          <w:rFonts w:cstheme="minorHAnsi"/>
        </w:rPr>
        <w:t>.</w:t>
      </w:r>
      <w:r>
        <w:rPr>
          <w:rFonts w:cstheme="minorHAnsi"/>
        </w:rPr>
        <w:t xml:space="preserve"> These shall provide the functionality to open and/or save in popular file formats including but not limited to .doc, .docx, .xlsx, .xls, .csv, .ppt, .pptx and .pdf amongst others.</w:t>
      </w:r>
    </w:p>
    <w:p w14:paraId="6AEA68B3" w14:textId="04F25598" w:rsidR="00B328C4" w:rsidRPr="000B52CC" w:rsidRDefault="00F26495" w:rsidP="000B52CC">
      <w:pPr>
        <w:pStyle w:val="ListParagraph"/>
        <w:numPr>
          <w:ilvl w:val="0"/>
          <w:numId w:val="9"/>
        </w:numPr>
        <w:spacing w:before="100" w:beforeAutospacing="1" w:after="100" w:afterAutospacing="1" w:line="240" w:lineRule="auto"/>
        <w:jc w:val="both"/>
        <w:rPr>
          <w:rFonts w:cstheme="minorHAnsi"/>
        </w:rPr>
      </w:pPr>
      <w:r w:rsidRPr="000B52CC">
        <w:rPr>
          <w:rFonts w:cstheme="minorHAnsi"/>
        </w:rPr>
        <w:t>CPU</w:t>
      </w:r>
      <w:r w:rsidR="00514666">
        <w:rPr>
          <w:rFonts w:cstheme="minorHAnsi"/>
        </w:rPr>
        <w:t>:</w:t>
      </w:r>
      <w:r w:rsidR="000B52CC" w:rsidRPr="000B52CC">
        <w:rPr>
          <w:rFonts w:cstheme="minorHAnsi"/>
        </w:rPr>
        <w:t xml:space="preserve"> </w:t>
      </w:r>
      <w:r w:rsidRPr="000B52CC">
        <w:rPr>
          <w:rFonts w:cstheme="minorHAnsi"/>
        </w:rPr>
        <w:t>shall be Quad Core or better, CP</w:t>
      </w:r>
      <w:r w:rsidR="000B52CC" w:rsidRPr="000B52CC">
        <w:rPr>
          <w:rFonts w:cstheme="minorHAnsi"/>
        </w:rPr>
        <w:t>U s</w:t>
      </w:r>
      <w:r w:rsidRPr="000B52CC">
        <w:rPr>
          <w:rFonts w:cstheme="minorHAnsi"/>
        </w:rPr>
        <w:t xml:space="preserve">peed shall </w:t>
      </w:r>
      <w:r w:rsidR="000B52CC" w:rsidRPr="000B52CC">
        <w:rPr>
          <w:rFonts w:cstheme="minorHAnsi"/>
        </w:rPr>
        <w:t>be at least 2.6 GHz</w:t>
      </w:r>
    </w:p>
    <w:p w14:paraId="23B366DB" w14:textId="5FA1557D" w:rsidR="00514666" w:rsidRDefault="000B52CC" w:rsidP="000B52CC">
      <w:pPr>
        <w:pStyle w:val="ListParagraph"/>
        <w:numPr>
          <w:ilvl w:val="0"/>
          <w:numId w:val="9"/>
        </w:numPr>
        <w:spacing w:before="100" w:beforeAutospacing="1" w:after="100" w:afterAutospacing="1" w:line="240" w:lineRule="auto"/>
        <w:jc w:val="both"/>
        <w:rPr>
          <w:rFonts w:cstheme="minorHAnsi"/>
        </w:rPr>
      </w:pPr>
      <w:r w:rsidRPr="000B52CC">
        <w:rPr>
          <w:rFonts w:cstheme="minorHAnsi"/>
        </w:rPr>
        <w:t>Memory</w:t>
      </w:r>
      <w:r w:rsidR="00514666">
        <w:rPr>
          <w:rFonts w:cstheme="minorHAnsi"/>
        </w:rPr>
        <w:t>:</w:t>
      </w:r>
      <w:r w:rsidRPr="000B52CC">
        <w:rPr>
          <w:rFonts w:cstheme="minorHAnsi"/>
        </w:rPr>
        <w:t xml:space="preserve"> </w:t>
      </w:r>
      <w:r w:rsidR="00F26495" w:rsidRPr="000B52CC">
        <w:rPr>
          <w:rFonts w:cstheme="minorHAnsi"/>
        </w:rPr>
        <w:t xml:space="preserve">8GB </w:t>
      </w:r>
      <w:r w:rsidRPr="000B52CC">
        <w:rPr>
          <w:rFonts w:cstheme="minorHAnsi"/>
        </w:rPr>
        <w:t>DDR4 SDRAM</w:t>
      </w:r>
      <w:r w:rsidR="00514666">
        <w:rPr>
          <w:rFonts w:cstheme="minorHAnsi"/>
        </w:rPr>
        <w:t>. It shall be readily accessible and can be changed.</w:t>
      </w:r>
    </w:p>
    <w:p w14:paraId="619B413A" w14:textId="376B6D90" w:rsidR="00F26495" w:rsidRPr="000B52CC" w:rsidRDefault="00514666" w:rsidP="000B52CC">
      <w:pPr>
        <w:pStyle w:val="ListParagraph"/>
        <w:numPr>
          <w:ilvl w:val="0"/>
          <w:numId w:val="9"/>
        </w:numPr>
        <w:spacing w:before="100" w:beforeAutospacing="1" w:after="100" w:afterAutospacing="1" w:line="240" w:lineRule="auto"/>
        <w:jc w:val="both"/>
        <w:rPr>
          <w:rFonts w:cstheme="minorHAnsi"/>
        </w:rPr>
      </w:pPr>
      <w:r>
        <w:rPr>
          <w:rFonts w:cstheme="minorHAnsi"/>
        </w:rPr>
        <w:t xml:space="preserve">Hard Drive: </w:t>
      </w:r>
      <w:r w:rsidR="00F26495" w:rsidRPr="000B52CC">
        <w:rPr>
          <w:rFonts w:cstheme="minorHAnsi"/>
        </w:rPr>
        <w:t xml:space="preserve">256GB Solid State </w:t>
      </w:r>
      <w:r w:rsidR="000B52CC" w:rsidRPr="000B52CC">
        <w:rPr>
          <w:rFonts w:cstheme="minorHAnsi"/>
        </w:rPr>
        <w:t xml:space="preserve">Hard </w:t>
      </w:r>
      <w:r w:rsidR="00F26495" w:rsidRPr="000B52CC">
        <w:rPr>
          <w:rFonts w:cstheme="minorHAnsi"/>
        </w:rPr>
        <w:t>Drive</w:t>
      </w:r>
      <w:r>
        <w:rPr>
          <w:rFonts w:cstheme="minorHAnsi"/>
        </w:rPr>
        <w:t>. It shall be readily accessible and can be changed.</w:t>
      </w:r>
    </w:p>
    <w:p w14:paraId="694A3A4F" w14:textId="09864D62" w:rsidR="00F26495" w:rsidRPr="000B52CC" w:rsidRDefault="000B52CC" w:rsidP="000B52CC">
      <w:pPr>
        <w:pStyle w:val="ListParagraph"/>
        <w:numPr>
          <w:ilvl w:val="0"/>
          <w:numId w:val="9"/>
        </w:numPr>
        <w:spacing w:before="100" w:beforeAutospacing="1" w:after="100" w:afterAutospacing="1" w:line="240" w:lineRule="auto"/>
        <w:jc w:val="both"/>
        <w:rPr>
          <w:rFonts w:cstheme="minorHAnsi"/>
        </w:rPr>
      </w:pPr>
      <w:r w:rsidRPr="000B52CC">
        <w:rPr>
          <w:rFonts w:cstheme="minorHAnsi"/>
        </w:rPr>
        <w:t>Peripherals shall include 21” Monitor, Keyboard, Mouse, DVD reader.</w:t>
      </w:r>
      <w:r w:rsidR="00514666">
        <w:rPr>
          <w:rFonts w:cstheme="minorHAnsi"/>
        </w:rPr>
        <w:t xml:space="preserve"> DVD Reader can be changed.</w:t>
      </w:r>
    </w:p>
    <w:p w14:paraId="68A796D0" w14:textId="76A05BCE" w:rsidR="000B52CC" w:rsidRDefault="000B52CC" w:rsidP="000B52CC">
      <w:pPr>
        <w:pStyle w:val="ListParagraph"/>
        <w:numPr>
          <w:ilvl w:val="0"/>
          <w:numId w:val="9"/>
        </w:numPr>
        <w:spacing w:before="100" w:beforeAutospacing="1" w:after="100" w:afterAutospacing="1" w:line="240" w:lineRule="auto"/>
        <w:jc w:val="both"/>
        <w:rPr>
          <w:rFonts w:cstheme="minorHAnsi"/>
        </w:rPr>
      </w:pPr>
      <w:r w:rsidRPr="000B52CC">
        <w:rPr>
          <w:rFonts w:cstheme="minorHAnsi"/>
        </w:rPr>
        <w:t>Case: Desktop</w:t>
      </w:r>
    </w:p>
    <w:p w14:paraId="174870BA" w14:textId="77777777" w:rsidR="00514666" w:rsidRDefault="00D7489E" w:rsidP="000B52CC">
      <w:pPr>
        <w:pStyle w:val="ListParagraph"/>
        <w:numPr>
          <w:ilvl w:val="0"/>
          <w:numId w:val="9"/>
        </w:numPr>
        <w:spacing w:before="100" w:beforeAutospacing="1" w:after="100" w:afterAutospacing="1" w:line="240" w:lineRule="auto"/>
        <w:jc w:val="both"/>
        <w:rPr>
          <w:rFonts w:cstheme="minorHAnsi"/>
        </w:rPr>
      </w:pPr>
      <w:r>
        <w:rPr>
          <w:rFonts w:cstheme="minorHAnsi"/>
        </w:rPr>
        <w:t>UK Power Chords</w:t>
      </w:r>
    </w:p>
    <w:p w14:paraId="00EEF709" w14:textId="1C7931E0" w:rsidR="00D7489E" w:rsidRDefault="00514666" w:rsidP="000B52CC">
      <w:pPr>
        <w:pStyle w:val="ListParagraph"/>
        <w:numPr>
          <w:ilvl w:val="0"/>
          <w:numId w:val="9"/>
        </w:numPr>
        <w:spacing w:before="100" w:beforeAutospacing="1" w:after="100" w:afterAutospacing="1" w:line="240" w:lineRule="auto"/>
        <w:jc w:val="both"/>
        <w:rPr>
          <w:rFonts w:cstheme="minorHAnsi"/>
        </w:rPr>
      </w:pPr>
      <w:r>
        <w:rPr>
          <w:rFonts w:cstheme="minorHAnsi"/>
        </w:rPr>
        <w:t>PC and Monitor must carry energy star label.</w:t>
      </w:r>
      <w:r w:rsidR="00D7489E">
        <w:rPr>
          <w:rFonts w:cstheme="minorHAnsi"/>
        </w:rPr>
        <w:t xml:space="preserve"> </w:t>
      </w:r>
    </w:p>
    <w:p w14:paraId="6A637940" w14:textId="1A10212F" w:rsidR="000B52CC" w:rsidRDefault="000B52CC" w:rsidP="000B52CC">
      <w:pPr>
        <w:autoSpaceDE w:val="0"/>
        <w:autoSpaceDN w:val="0"/>
        <w:adjustRightInd w:val="0"/>
        <w:spacing w:after="0" w:line="240" w:lineRule="auto"/>
        <w:jc w:val="both"/>
        <w:rPr>
          <w:rFonts w:cstheme="minorHAnsi"/>
        </w:rPr>
      </w:pPr>
      <w:r>
        <w:rPr>
          <w:rFonts w:cstheme="minorHAnsi"/>
        </w:rPr>
        <w:t xml:space="preserve">b. One (1) Multifunction </w:t>
      </w:r>
      <w:r w:rsidRPr="00576529">
        <w:rPr>
          <w:rFonts w:cstheme="minorHAnsi"/>
        </w:rPr>
        <w:t>Printer</w:t>
      </w:r>
      <w:r>
        <w:rPr>
          <w:rFonts w:cstheme="minorHAnsi"/>
        </w:rPr>
        <w:t xml:space="preserve"> meeting the following Specs</w:t>
      </w:r>
      <w:r w:rsidRPr="00576529">
        <w:rPr>
          <w:rFonts w:cstheme="minorHAnsi"/>
        </w:rPr>
        <w:t xml:space="preserve">, </w:t>
      </w:r>
    </w:p>
    <w:p w14:paraId="77D5C789" w14:textId="02D7A92B" w:rsidR="000B52CC" w:rsidRDefault="000B52CC" w:rsidP="000B52CC">
      <w:pPr>
        <w:autoSpaceDE w:val="0"/>
        <w:autoSpaceDN w:val="0"/>
        <w:adjustRightInd w:val="0"/>
        <w:spacing w:after="0" w:line="240" w:lineRule="auto"/>
        <w:jc w:val="both"/>
        <w:rPr>
          <w:rFonts w:cstheme="minorHAnsi"/>
        </w:rPr>
      </w:pPr>
    </w:p>
    <w:p w14:paraId="06D217CC" w14:textId="7A699BA1" w:rsidR="00C846A7" w:rsidRPr="00C846A7" w:rsidRDefault="00C846A7" w:rsidP="00850A47">
      <w:pPr>
        <w:pStyle w:val="ListParagraph"/>
        <w:numPr>
          <w:ilvl w:val="0"/>
          <w:numId w:val="9"/>
        </w:numPr>
        <w:spacing w:before="100" w:beforeAutospacing="1" w:after="100" w:afterAutospacing="1"/>
        <w:jc w:val="both"/>
        <w:rPr>
          <w:rFonts w:cstheme="minorHAnsi"/>
        </w:rPr>
      </w:pPr>
      <w:r w:rsidRPr="00850A47">
        <w:rPr>
          <w:rFonts w:cstheme="minorHAnsi"/>
        </w:rPr>
        <w:t>Print Speed</w:t>
      </w:r>
      <w:r>
        <w:rPr>
          <w:rFonts w:cstheme="minorHAnsi"/>
        </w:rPr>
        <w:t xml:space="preserve">: </w:t>
      </w:r>
      <w:r w:rsidRPr="00C846A7">
        <w:rPr>
          <w:rFonts w:cstheme="minorHAnsi"/>
        </w:rPr>
        <w:t>&gt;= 25 ppm</w:t>
      </w:r>
    </w:p>
    <w:p w14:paraId="5C7D5881" w14:textId="70DC39DB" w:rsidR="00C846A7" w:rsidRPr="00C846A7" w:rsidRDefault="00C846A7" w:rsidP="00991BBF">
      <w:pPr>
        <w:pStyle w:val="ListParagraph"/>
        <w:numPr>
          <w:ilvl w:val="0"/>
          <w:numId w:val="9"/>
        </w:numPr>
        <w:spacing w:before="100" w:beforeAutospacing="1" w:after="100" w:afterAutospacing="1"/>
        <w:jc w:val="both"/>
        <w:rPr>
          <w:rFonts w:cstheme="minorHAnsi"/>
        </w:rPr>
      </w:pPr>
      <w:r w:rsidRPr="00C846A7">
        <w:rPr>
          <w:rFonts w:cstheme="minorHAnsi"/>
        </w:rPr>
        <w:t>Colour/Monochrome:</w:t>
      </w:r>
      <w:r>
        <w:rPr>
          <w:rFonts w:cstheme="minorHAnsi"/>
        </w:rPr>
        <w:t xml:space="preserve"> </w:t>
      </w:r>
      <w:r w:rsidRPr="00C846A7">
        <w:rPr>
          <w:rFonts w:cstheme="minorHAnsi"/>
        </w:rPr>
        <w:t>Colour</w:t>
      </w:r>
    </w:p>
    <w:p w14:paraId="2EE35677" w14:textId="42919A11" w:rsidR="00C846A7" w:rsidRPr="00C846A7" w:rsidRDefault="00C846A7" w:rsidP="003822BD">
      <w:pPr>
        <w:pStyle w:val="ListParagraph"/>
        <w:numPr>
          <w:ilvl w:val="0"/>
          <w:numId w:val="9"/>
        </w:numPr>
        <w:spacing w:before="100" w:beforeAutospacing="1" w:after="100" w:afterAutospacing="1"/>
        <w:jc w:val="both"/>
        <w:rPr>
          <w:rFonts w:cstheme="minorHAnsi"/>
        </w:rPr>
      </w:pPr>
      <w:r w:rsidRPr="00C846A7">
        <w:rPr>
          <w:rFonts w:cstheme="minorHAnsi"/>
        </w:rPr>
        <w:t>Duplex printing: Yes</w:t>
      </w:r>
    </w:p>
    <w:p w14:paraId="13301033" w14:textId="4F634293" w:rsidR="00C846A7" w:rsidRPr="00C846A7" w:rsidRDefault="00C846A7" w:rsidP="007028E1">
      <w:pPr>
        <w:pStyle w:val="ListParagraph"/>
        <w:numPr>
          <w:ilvl w:val="0"/>
          <w:numId w:val="9"/>
        </w:numPr>
        <w:spacing w:before="100" w:beforeAutospacing="1" w:after="100" w:afterAutospacing="1"/>
        <w:jc w:val="both"/>
        <w:rPr>
          <w:rFonts w:cstheme="minorHAnsi"/>
        </w:rPr>
      </w:pPr>
      <w:r w:rsidRPr="00C846A7">
        <w:rPr>
          <w:rFonts w:cstheme="minorHAnsi"/>
        </w:rPr>
        <w:t>Gigabit Ethernet and USB 2.0: Yes</w:t>
      </w:r>
    </w:p>
    <w:p w14:paraId="6D6C24A2" w14:textId="40E82AD4" w:rsidR="00C846A7" w:rsidRPr="00C846A7" w:rsidRDefault="00C846A7" w:rsidP="00850A47">
      <w:pPr>
        <w:pStyle w:val="ListParagraph"/>
        <w:numPr>
          <w:ilvl w:val="0"/>
          <w:numId w:val="9"/>
        </w:numPr>
        <w:spacing w:before="100" w:beforeAutospacing="1" w:after="100" w:afterAutospacing="1"/>
        <w:jc w:val="both"/>
        <w:rPr>
          <w:rFonts w:cstheme="minorHAnsi"/>
        </w:rPr>
      </w:pPr>
      <w:r w:rsidRPr="00850A47">
        <w:rPr>
          <w:rFonts w:cstheme="minorHAnsi"/>
        </w:rPr>
        <w:t>Resolution</w:t>
      </w:r>
      <w:r>
        <w:rPr>
          <w:rFonts w:cstheme="minorHAnsi"/>
        </w:rPr>
        <w:t xml:space="preserve">: </w:t>
      </w:r>
      <w:r w:rsidRPr="00C846A7">
        <w:rPr>
          <w:rFonts w:cstheme="minorHAnsi"/>
        </w:rPr>
        <w:t>600 X 600 DPI</w:t>
      </w:r>
    </w:p>
    <w:p w14:paraId="6B8D376C" w14:textId="79B3D08D" w:rsidR="00C846A7" w:rsidRPr="00C846A7" w:rsidRDefault="00C846A7" w:rsidP="003B4112">
      <w:pPr>
        <w:pStyle w:val="ListParagraph"/>
        <w:numPr>
          <w:ilvl w:val="0"/>
          <w:numId w:val="9"/>
        </w:numPr>
        <w:spacing w:before="100" w:beforeAutospacing="1" w:after="100" w:afterAutospacing="1"/>
        <w:jc w:val="both"/>
        <w:rPr>
          <w:rFonts w:cstheme="minorHAnsi"/>
        </w:rPr>
      </w:pPr>
      <w:r w:rsidRPr="00C846A7">
        <w:rPr>
          <w:rFonts w:cstheme="minorHAnsi"/>
        </w:rPr>
        <w:t>Memory: &gt;=512Mb</w:t>
      </w:r>
    </w:p>
    <w:p w14:paraId="64CF6315" w14:textId="54E455DE" w:rsidR="00C846A7" w:rsidRPr="00C846A7" w:rsidRDefault="00C846A7" w:rsidP="00AE6BEF">
      <w:pPr>
        <w:pStyle w:val="ListParagraph"/>
        <w:numPr>
          <w:ilvl w:val="0"/>
          <w:numId w:val="9"/>
        </w:numPr>
        <w:spacing w:before="100" w:beforeAutospacing="1" w:after="100" w:afterAutospacing="1"/>
        <w:jc w:val="both"/>
        <w:rPr>
          <w:rFonts w:cstheme="minorHAnsi"/>
        </w:rPr>
      </w:pPr>
      <w:r w:rsidRPr="00C846A7">
        <w:rPr>
          <w:rFonts w:cstheme="minorHAnsi"/>
        </w:rPr>
        <w:t>Internal Hard Disk Space: &gt;=100Gb</w:t>
      </w:r>
    </w:p>
    <w:p w14:paraId="15DA1BDD" w14:textId="313E501A" w:rsidR="00C846A7" w:rsidRPr="00850A47" w:rsidRDefault="00C846A7" w:rsidP="00C846A7">
      <w:pPr>
        <w:pStyle w:val="ListParagraph"/>
        <w:numPr>
          <w:ilvl w:val="0"/>
          <w:numId w:val="9"/>
        </w:numPr>
        <w:spacing w:before="100" w:beforeAutospacing="1" w:after="100" w:afterAutospacing="1"/>
        <w:jc w:val="both"/>
        <w:rPr>
          <w:rFonts w:cstheme="minorHAnsi"/>
        </w:rPr>
      </w:pPr>
      <w:r w:rsidRPr="00850A47">
        <w:rPr>
          <w:rFonts w:cstheme="minorHAnsi"/>
        </w:rPr>
        <w:t>Paper Size</w:t>
      </w:r>
      <w:r>
        <w:rPr>
          <w:rFonts w:cstheme="minorHAnsi"/>
        </w:rPr>
        <w:t xml:space="preserve">: </w:t>
      </w:r>
      <w:r w:rsidRPr="00850A47">
        <w:rPr>
          <w:rFonts w:cstheme="minorHAnsi"/>
        </w:rPr>
        <w:t>A4, A3</w:t>
      </w:r>
    </w:p>
    <w:p w14:paraId="0CAA9565" w14:textId="2BE0ED58" w:rsidR="00C846A7" w:rsidRPr="00C846A7" w:rsidRDefault="00C846A7" w:rsidP="002A5538">
      <w:pPr>
        <w:pStyle w:val="ListParagraph"/>
        <w:numPr>
          <w:ilvl w:val="0"/>
          <w:numId w:val="9"/>
        </w:numPr>
        <w:spacing w:before="100" w:beforeAutospacing="1" w:after="100" w:afterAutospacing="1"/>
        <w:jc w:val="both"/>
        <w:rPr>
          <w:rFonts w:cstheme="minorHAnsi"/>
        </w:rPr>
      </w:pPr>
      <w:r w:rsidRPr="00C846A7">
        <w:rPr>
          <w:rFonts w:cstheme="minorHAnsi"/>
        </w:rPr>
        <w:t>Printer Language: PCL 6</w:t>
      </w:r>
    </w:p>
    <w:p w14:paraId="1BF0B19E" w14:textId="44AAA2D6" w:rsidR="00C846A7" w:rsidRPr="00C846A7" w:rsidRDefault="00C846A7" w:rsidP="00C846A7">
      <w:pPr>
        <w:pStyle w:val="ListParagraph"/>
        <w:numPr>
          <w:ilvl w:val="0"/>
          <w:numId w:val="9"/>
        </w:numPr>
        <w:spacing w:before="100" w:beforeAutospacing="1" w:after="100" w:afterAutospacing="1"/>
        <w:jc w:val="both"/>
        <w:rPr>
          <w:rFonts w:cstheme="minorHAnsi"/>
        </w:rPr>
      </w:pPr>
      <w:r w:rsidRPr="00850A47">
        <w:rPr>
          <w:rFonts w:cstheme="minorHAnsi"/>
        </w:rPr>
        <w:t>Scanning</w:t>
      </w:r>
      <w:r>
        <w:rPr>
          <w:rFonts w:cstheme="minorHAnsi"/>
        </w:rPr>
        <w:t xml:space="preserve">: </w:t>
      </w:r>
      <w:r w:rsidRPr="00C846A7">
        <w:rPr>
          <w:rFonts w:cstheme="minorHAnsi"/>
        </w:rPr>
        <w:t>Flatbed and Automatic Document Feeder (ADF)</w:t>
      </w:r>
    </w:p>
    <w:p w14:paraId="63A18DC7" w14:textId="0EA95179" w:rsidR="00C846A7" w:rsidRPr="00C846A7" w:rsidRDefault="00C846A7" w:rsidP="00FD395B">
      <w:pPr>
        <w:pStyle w:val="ListParagraph"/>
        <w:numPr>
          <w:ilvl w:val="0"/>
          <w:numId w:val="9"/>
        </w:numPr>
        <w:spacing w:before="100" w:beforeAutospacing="1" w:after="100" w:afterAutospacing="1"/>
        <w:jc w:val="both"/>
        <w:rPr>
          <w:rFonts w:cstheme="minorHAnsi"/>
        </w:rPr>
      </w:pPr>
      <w:r w:rsidRPr="00C846A7">
        <w:rPr>
          <w:rFonts w:cstheme="minorHAnsi"/>
        </w:rPr>
        <w:t>Maximum Scan Area: A3</w:t>
      </w:r>
    </w:p>
    <w:p w14:paraId="3CD82492" w14:textId="7F551908" w:rsidR="00C846A7" w:rsidRPr="00C846A7" w:rsidRDefault="00C846A7" w:rsidP="00EF77E7">
      <w:pPr>
        <w:pStyle w:val="ListParagraph"/>
        <w:numPr>
          <w:ilvl w:val="0"/>
          <w:numId w:val="9"/>
        </w:numPr>
        <w:spacing w:before="100" w:beforeAutospacing="1" w:after="100" w:afterAutospacing="1"/>
        <w:jc w:val="both"/>
        <w:rPr>
          <w:rFonts w:cstheme="minorHAnsi"/>
        </w:rPr>
      </w:pPr>
      <w:r w:rsidRPr="00C846A7">
        <w:rPr>
          <w:rFonts w:cstheme="minorHAnsi"/>
        </w:rPr>
        <w:t>Automatic Duplex Scanning: Yes</w:t>
      </w:r>
    </w:p>
    <w:p w14:paraId="6115C968" w14:textId="4E1B7F16" w:rsidR="00C846A7" w:rsidRPr="00C846A7" w:rsidRDefault="00C846A7" w:rsidP="00C846A7">
      <w:pPr>
        <w:pStyle w:val="ListParagraph"/>
        <w:numPr>
          <w:ilvl w:val="0"/>
          <w:numId w:val="9"/>
        </w:numPr>
        <w:spacing w:before="100" w:beforeAutospacing="1" w:after="100" w:afterAutospacing="1"/>
        <w:jc w:val="both"/>
        <w:rPr>
          <w:rFonts w:cstheme="minorHAnsi"/>
        </w:rPr>
      </w:pPr>
      <w:r w:rsidRPr="00850A47">
        <w:rPr>
          <w:rFonts w:cstheme="minorHAnsi"/>
        </w:rPr>
        <w:t>Scan-to-Email using SMTP Server</w:t>
      </w:r>
      <w:r>
        <w:rPr>
          <w:rFonts w:cstheme="minorHAnsi"/>
        </w:rPr>
        <w:t xml:space="preserve">: </w:t>
      </w:r>
      <w:r w:rsidRPr="00C846A7">
        <w:rPr>
          <w:rFonts w:cstheme="minorHAnsi"/>
        </w:rPr>
        <w:t>Yes</w:t>
      </w:r>
    </w:p>
    <w:p w14:paraId="22D7A00E" w14:textId="1CB5FB76" w:rsidR="00C846A7" w:rsidRPr="00C846A7" w:rsidRDefault="00C846A7" w:rsidP="00C846A7">
      <w:pPr>
        <w:pStyle w:val="ListParagraph"/>
        <w:numPr>
          <w:ilvl w:val="0"/>
          <w:numId w:val="9"/>
        </w:numPr>
        <w:spacing w:before="100" w:beforeAutospacing="1" w:after="100" w:afterAutospacing="1"/>
        <w:jc w:val="both"/>
        <w:rPr>
          <w:rFonts w:cstheme="minorHAnsi"/>
        </w:rPr>
      </w:pPr>
      <w:r w:rsidRPr="00850A47">
        <w:rPr>
          <w:rFonts w:cstheme="minorHAnsi"/>
        </w:rPr>
        <w:t>Automatic Duplex Photocopying</w:t>
      </w:r>
      <w:r>
        <w:rPr>
          <w:rFonts w:cstheme="minorHAnsi"/>
        </w:rPr>
        <w:t xml:space="preserve">: </w:t>
      </w:r>
      <w:r w:rsidRPr="00C846A7">
        <w:rPr>
          <w:rFonts w:cstheme="minorHAnsi"/>
        </w:rPr>
        <w:t>Yes</w:t>
      </w:r>
    </w:p>
    <w:p w14:paraId="6C6C6179" w14:textId="64B95672" w:rsidR="00C846A7" w:rsidRPr="00C846A7" w:rsidRDefault="00C846A7" w:rsidP="00C846A7">
      <w:pPr>
        <w:pStyle w:val="ListParagraph"/>
        <w:numPr>
          <w:ilvl w:val="0"/>
          <w:numId w:val="9"/>
        </w:numPr>
        <w:spacing w:before="100" w:beforeAutospacing="1" w:after="100" w:afterAutospacing="1"/>
        <w:jc w:val="both"/>
        <w:rPr>
          <w:rFonts w:cstheme="minorHAnsi"/>
        </w:rPr>
      </w:pPr>
      <w:r w:rsidRPr="00850A47">
        <w:rPr>
          <w:rFonts w:cstheme="minorHAnsi"/>
        </w:rPr>
        <w:t>User Interface</w:t>
      </w:r>
      <w:r>
        <w:rPr>
          <w:rFonts w:cstheme="minorHAnsi"/>
        </w:rPr>
        <w:t xml:space="preserve">: </w:t>
      </w:r>
      <w:r w:rsidRPr="00C846A7">
        <w:rPr>
          <w:rFonts w:cstheme="minorHAnsi"/>
        </w:rPr>
        <w:t>Touch screen display</w:t>
      </w:r>
    </w:p>
    <w:p w14:paraId="2259ECE3" w14:textId="13FE8FE0" w:rsidR="00850A47" w:rsidRDefault="00C846A7" w:rsidP="00C846A7">
      <w:pPr>
        <w:pStyle w:val="ListParagraph"/>
        <w:numPr>
          <w:ilvl w:val="0"/>
          <w:numId w:val="9"/>
        </w:numPr>
        <w:spacing w:before="100" w:beforeAutospacing="1" w:after="100" w:afterAutospacing="1"/>
        <w:jc w:val="both"/>
        <w:rPr>
          <w:rFonts w:cstheme="minorHAnsi"/>
        </w:rPr>
      </w:pPr>
      <w:r w:rsidRPr="00850A47">
        <w:rPr>
          <w:rFonts w:cstheme="minorHAnsi"/>
        </w:rPr>
        <w:t>Standard Ports</w:t>
      </w:r>
      <w:r>
        <w:rPr>
          <w:rFonts w:cstheme="minorHAnsi"/>
        </w:rPr>
        <w:t xml:space="preserve">: </w:t>
      </w:r>
      <w:r w:rsidRPr="00C846A7">
        <w:rPr>
          <w:rFonts w:cstheme="minorHAnsi"/>
        </w:rPr>
        <w:t>USB 2.0, Gigabit Ethernet (10/100/1000)</w:t>
      </w:r>
    </w:p>
    <w:p w14:paraId="3E6852D9" w14:textId="15A298F9" w:rsidR="00514666" w:rsidRPr="00514666" w:rsidRDefault="00D7489E" w:rsidP="00514666">
      <w:pPr>
        <w:pStyle w:val="ListParagraph"/>
        <w:numPr>
          <w:ilvl w:val="0"/>
          <w:numId w:val="9"/>
        </w:numPr>
        <w:spacing w:before="100" w:beforeAutospacing="1" w:after="100" w:afterAutospacing="1"/>
        <w:jc w:val="both"/>
        <w:rPr>
          <w:rFonts w:cstheme="minorHAnsi"/>
        </w:rPr>
      </w:pPr>
      <w:r>
        <w:rPr>
          <w:rFonts w:cstheme="minorHAnsi"/>
        </w:rPr>
        <w:t xml:space="preserve">UK Power Chord </w:t>
      </w:r>
    </w:p>
    <w:p w14:paraId="5C012103" w14:textId="77777777" w:rsidR="00850A47" w:rsidRDefault="00850A47" w:rsidP="000B52CC">
      <w:pPr>
        <w:autoSpaceDE w:val="0"/>
        <w:autoSpaceDN w:val="0"/>
        <w:adjustRightInd w:val="0"/>
        <w:spacing w:after="0" w:line="240" w:lineRule="auto"/>
        <w:jc w:val="both"/>
        <w:rPr>
          <w:rFonts w:cstheme="minorHAnsi"/>
        </w:rPr>
      </w:pPr>
    </w:p>
    <w:p w14:paraId="470EB0A5" w14:textId="77777777" w:rsidR="008F0FE9" w:rsidRDefault="000B52CC" w:rsidP="008F0FE9">
      <w:pPr>
        <w:autoSpaceDE w:val="0"/>
        <w:autoSpaceDN w:val="0"/>
        <w:adjustRightInd w:val="0"/>
        <w:spacing w:after="0" w:line="240" w:lineRule="auto"/>
        <w:jc w:val="both"/>
        <w:rPr>
          <w:rFonts w:cstheme="minorHAnsi"/>
        </w:rPr>
      </w:pPr>
      <w:r>
        <w:rPr>
          <w:rFonts w:cstheme="minorHAnsi"/>
        </w:rPr>
        <w:t xml:space="preserve">c. </w:t>
      </w:r>
      <w:r w:rsidR="008F0FE9">
        <w:rPr>
          <w:rFonts w:cstheme="minorHAnsi"/>
        </w:rPr>
        <w:t>Eight (8)</w:t>
      </w:r>
      <w:r w:rsidR="008F0FE9" w:rsidRPr="000B52CC">
        <w:rPr>
          <w:rFonts w:cstheme="minorHAnsi"/>
        </w:rPr>
        <w:t>Telephone sets</w:t>
      </w:r>
      <w:r w:rsidR="008F0FE9">
        <w:rPr>
          <w:rFonts w:cstheme="minorHAnsi"/>
        </w:rPr>
        <w:t xml:space="preserve">, that is one (1) Reception Phone and three (3) Standard phones. Each phone shall have at least the following specs: </w:t>
      </w:r>
    </w:p>
    <w:p w14:paraId="199B7CE4" w14:textId="0838E7F4" w:rsidR="008F0FE9" w:rsidRPr="00AD3CB0" w:rsidRDefault="008F0FE9" w:rsidP="008F0FE9">
      <w:pPr>
        <w:pStyle w:val="ListParagraph"/>
        <w:numPr>
          <w:ilvl w:val="0"/>
          <w:numId w:val="10"/>
        </w:numPr>
        <w:autoSpaceDE w:val="0"/>
        <w:autoSpaceDN w:val="0"/>
        <w:adjustRightInd w:val="0"/>
        <w:spacing w:after="0" w:line="240" w:lineRule="auto"/>
        <w:jc w:val="both"/>
        <w:rPr>
          <w:rFonts w:cstheme="minorHAnsi"/>
        </w:rPr>
      </w:pPr>
      <w:r w:rsidRPr="00AD3CB0">
        <w:rPr>
          <w:rFonts w:cstheme="minorHAnsi"/>
        </w:rPr>
        <w:lastRenderedPageBreak/>
        <w:t>Speaker function,</w:t>
      </w:r>
    </w:p>
    <w:p w14:paraId="7D12ED39" w14:textId="0D762FA1" w:rsidR="008F0FE9" w:rsidRDefault="008F0FE9" w:rsidP="008F0FE9">
      <w:pPr>
        <w:pStyle w:val="ListParagraph"/>
        <w:numPr>
          <w:ilvl w:val="0"/>
          <w:numId w:val="10"/>
        </w:numPr>
        <w:autoSpaceDE w:val="0"/>
        <w:autoSpaceDN w:val="0"/>
        <w:adjustRightInd w:val="0"/>
        <w:spacing w:after="0" w:line="240" w:lineRule="auto"/>
        <w:jc w:val="both"/>
        <w:rPr>
          <w:rFonts w:cstheme="minorHAnsi"/>
        </w:rPr>
      </w:pPr>
      <w:r w:rsidRPr="00AD3CB0">
        <w:rPr>
          <w:rFonts w:cstheme="minorHAnsi"/>
        </w:rPr>
        <w:t>ID caller function</w:t>
      </w:r>
    </w:p>
    <w:p w14:paraId="0A0DF0A2" w14:textId="4A9F1A4B" w:rsidR="008F0FE9" w:rsidRDefault="008F0FE9" w:rsidP="008F0FE9">
      <w:pPr>
        <w:autoSpaceDE w:val="0"/>
        <w:autoSpaceDN w:val="0"/>
        <w:adjustRightInd w:val="0"/>
        <w:spacing w:after="0" w:line="240" w:lineRule="auto"/>
        <w:jc w:val="both"/>
        <w:rPr>
          <w:rFonts w:cstheme="minorHAnsi"/>
        </w:rPr>
      </w:pPr>
    </w:p>
    <w:p w14:paraId="54C07BBF" w14:textId="114F001B" w:rsidR="008F0FE9" w:rsidRDefault="008F0FE9" w:rsidP="008F0FE9">
      <w:pPr>
        <w:autoSpaceDE w:val="0"/>
        <w:autoSpaceDN w:val="0"/>
        <w:adjustRightInd w:val="0"/>
        <w:spacing w:after="0" w:line="240" w:lineRule="auto"/>
        <w:jc w:val="both"/>
        <w:rPr>
          <w:rFonts w:cstheme="minorHAnsi"/>
        </w:rPr>
      </w:pPr>
      <w:r>
        <w:rPr>
          <w:rFonts w:cstheme="minorHAnsi"/>
        </w:rPr>
        <w:t>LOT 2</w:t>
      </w:r>
    </w:p>
    <w:p w14:paraId="1EC3D145" w14:textId="77777777" w:rsidR="008F0FE9" w:rsidRPr="008F0FE9" w:rsidRDefault="008F0FE9" w:rsidP="008F0FE9">
      <w:pPr>
        <w:autoSpaceDE w:val="0"/>
        <w:autoSpaceDN w:val="0"/>
        <w:adjustRightInd w:val="0"/>
        <w:spacing w:after="0" w:line="240" w:lineRule="auto"/>
        <w:jc w:val="both"/>
        <w:rPr>
          <w:rFonts w:cstheme="minorHAnsi"/>
        </w:rPr>
      </w:pPr>
    </w:p>
    <w:p w14:paraId="052F8424" w14:textId="59400627" w:rsidR="000B52CC" w:rsidRPr="000B52CC" w:rsidRDefault="008F0FE9" w:rsidP="000B52CC">
      <w:pPr>
        <w:autoSpaceDE w:val="0"/>
        <w:autoSpaceDN w:val="0"/>
        <w:adjustRightInd w:val="0"/>
        <w:spacing w:after="0" w:line="240" w:lineRule="auto"/>
        <w:jc w:val="both"/>
        <w:rPr>
          <w:rFonts w:cstheme="minorHAnsi"/>
        </w:rPr>
      </w:pPr>
      <w:r>
        <w:rPr>
          <w:rFonts w:cstheme="minorHAnsi"/>
        </w:rPr>
        <w:t xml:space="preserve">d. </w:t>
      </w:r>
      <w:r w:rsidR="000B52CC" w:rsidRPr="000B52CC">
        <w:rPr>
          <w:rFonts w:cstheme="minorHAnsi"/>
        </w:rPr>
        <w:t xml:space="preserve">One (1) </w:t>
      </w:r>
      <w:r>
        <w:rPr>
          <w:rFonts w:cstheme="minorHAnsi"/>
        </w:rPr>
        <w:t xml:space="preserve">Interactive Display/Screen </w:t>
      </w:r>
      <w:r w:rsidR="000B52CC">
        <w:rPr>
          <w:rFonts w:cstheme="minorHAnsi"/>
        </w:rPr>
        <w:t>meeting the following Specs</w:t>
      </w:r>
    </w:p>
    <w:p w14:paraId="3B106F4B" w14:textId="2DA1143D" w:rsidR="000B52CC" w:rsidRDefault="000B52CC" w:rsidP="000B52CC">
      <w:pPr>
        <w:autoSpaceDE w:val="0"/>
        <w:autoSpaceDN w:val="0"/>
        <w:adjustRightInd w:val="0"/>
        <w:spacing w:after="0" w:line="240" w:lineRule="auto"/>
        <w:jc w:val="both"/>
        <w:rPr>
          <w:rFonts w:cstheme="minorHAnsi"/>
        </w:rPr>
      </w:pPr>
    </w:p>
    <w:p w14:paraId="17923A82" w14:textId="4D486814" w:rsidR="00514666" w:rsidRDefault="00514666" w:rsidP="00AD3CB0">
      <w:pPr>
        <w:pStyle w:val="ListParagraph"/>
        <w:numPr>
          <w:ilvl w:val="0"/>
          <w:numId w:val="9"/>
        </w:numPr>
        <w:spacing w:before="100" w:beforeAutospacing="1" w:after="100" w:afterAutospacing="1"/>
        <w:jc w:val="both"/>
        <w:rPr>
          <w:rFonts w:cstheme="minorHAnsi"/>
        </w:rPr>
      </w:pPr>
      <w:r>
        <w:rPr>
          <w:rFonts w:cstheme="minorHAnsi"/>
        </w:rPr>
        <w:t>Monitor Specifications – LED, at least 64”.</w:t>
      </w:r>
    </w:p>
    <w:p w14:paraId="4B96AFEF" w14:textId="77777777" w:rsidR="004111A4" w:rsidRPr="00AD3CB0" w:rsidRDefault="00514666" w:rsidP="00AD3CB0">
      <w:pPr>
        <w:pStyle w:val="ListParagraph"/>
        <w:numPr>
          <w:ilvl w:val="0"/>
          <w:numId w:val="9"/>
        </w:numPr>
        <w:spacing w:before="100" w:beforeAutospacing="1" w:after="100" w:afterAutospacing="1"/>
        <w:jc w:val="both"/>
        <w:rPr>
          <w:rFonts w:cstheme="minorHAnsi"/>
        </w:rPr>
      </w:pPr>
      <w:r w:rsidRPr="00AD3CB0">
        <w:rPr>
          <w:rFonts w:cstheme="minorHAnsi"/>
        </w:rPr>
        <w:t xml:space="preserve">Accessories: Pens and pen tray, UK Power cord, VGA cable, HDMI Cable. </w:t>
      </w:r>
      <w:r w:rsidR="004111A4" w:rsidRPr="00AD3CB0">
        <w:rPr>
          <w:rFonts w:cstheme="minorHAnsi"/>
        </w:rPr>
        <w:t>Power supply 100VAC ~ 240VAC, 50 / 60Hz</w:t>
      </w:r>
    </w:p>
    <w:p w14:paraId="4798D6D0" w14:textId="2A602D48" w:rsidR="00514666" w:rsidRPr="00AD3CB0" w:rsidRDefault="00514666" w:rsidP="00AD3CB0">
      <w:pPr>
        <w:pStyle w:val="ListParagraph"/>
        <w:numPr>
          <w:ilvl w:val="0"/>
          <w:numId w:val="9"/>
        </w:numPr>
        <w:spacing w:before="100" w:beforeAutospacing="1" w:after="100" w:afterAutospacing="1"/>
        <w:jc w:val="both"/>
        <w:rPr>
          <w:rFonts w:cstheme="minorHAnsi"/>
        </w:rPr>
      </w:pPr>
      <w:r w:rsidRPr="00AD3CB0">
        <w:rPr>
          <w:rFonts w:cstheme="minorHAnsi"/>
        </w:rPr>
        <w:t>Computer: Interactive screen shall come with a small (attachable) computer inclusive of Operating system, and collaborative learning software</w:t>
      </w:r>
      <w:r w:rsidR="004111A4" w:rsidRPr="00AD3CB0">
        <w:rPr>
          <w:rFonts w:cstheme="minorHAnsi"/>
        </w:rPr>
        <w:t xml:space="preserve">. </w:t>
      </w:r>
      <w:r w:rsidR="004111A4">
        <w:rPr>
          <w:rFonts w:cstheme="minorHAnsi"/>
        </w:rPr>
        <w:t xml:space="preserve">Computer shall also come installed with an office suite software including </w:t>
      </w:r>
      <w:r w:rsidR="004111A4" w:rsidRPr="004111A4">
        <w:rPr>
          <w:rFonts w:cstheme="minorHAnsi"/>
        </w:rPr>
        <w:t>a word processor, spreadsheet</w:t>
      </w:r>
      <w:r w:rsidR="004111A4">
        <w:rPr>
          <w:rFonts w:cstheme="minorHAnsi"/>
        </w:rPr>
        <w:t xml:space="preserve">, </w:t>
      </w:r>
      <w:r w:rsidR="004111A4" w:rsidRPr="004111A4">
        <w:rPr>
          <w:rFonts w:cstheme="minorHAnsi"/>
        </w:rPr>
        <w:t>a presentation program</w:t>
      </w:r>
      <w:r w:rsidR="004111A4">
        <w:rPr>
          <w:rFonts w:cstheme="minorHAnsi"/>
        </w:rPr>
        <w:t xml:space="preserve"> and an email management program</w:t>
      </w:r>
      <w:r w:rsidR="004111A4" w:rsidRPr="004111A4">
        <w:rPr>
          <w:rFonts w:cstheme="minorHAnsi"/>
        </w:rPr>
        <w:t>.</w:t>
      </w:r>
      <w:r w:rsidR="004111A4">
        <w:rPr>
          <w:rFonts w:cstheme="minorHAnsi"/>
        </w:rPr>
        <w:t xml:space="preserve"> These shall provide the functionality to open and/or save in popular file formats including but not limited to .doc, .docx, .xlsx, .xls, .csv, .ppt, .pptx and .pdf amongst others.</w:t>
      </w:r>
    </w:p>
    <w:p w14:paraId="0F350D16" w14:textId="1C83C0DB" w:rsidR="00514666" w:rsidRDefault="00514666" w:rsidP="00AD3CB0">
      <w:pPr>
        <w:pStyle w:val="ListParagraph"/>
        <w:numPr>
          <w:ilvl w:val="0"/>
          <w:numId w:val="9"/>
        </w:numPr>
        <w:spacing w:before="100" w:beforeAutospacing="1" w:after="100" w:afterAutospacing="1"/>
        <w:jc w:val="both"/>
        <w:rPr>
          <w:rFonts w:cstheme="minorHAnsi"/>
        </w:rPr>
      </w:pPr>
      <w:r w:rsidRPr="00AD3CB0">
        <w:rPr>
          <w:rFonts w:cstheme="minorHAnsi"/>
        </w:rPr>
        <w:t>Connections</w:t>
      </w:r>
      <w:r w:rsidR="00AD3CB0" w:rsidRPr="00AD3CB0">
        <w:rPr>
          <w:rFonts w:cstheme="minorHAnsi"/>
        </w:rPr>
        <w:t xml:space="preserve">: </w:t>
      </w:r>
      <w:r w:rsidRPr="00AD3CB0">
        <w:rPr>
          <w:rFonts w:cstheme="minorHAnsi"/>
        </w:rPr>
        <w:t>HDMI at least two HDMI input connections</w:t>
      </w:r>
      <w:r w:rsidR="00AD3CB0" w:rsidRPr="00AD3CB0">
        <w:rPr>
          <w:rFonts w:cstheme="minorHAnsi"/>
        </w:rPr>
        <w:t xml:space="preserve">, </w:t>
      </w:r>
      <w:r w:rsidRPr="00AD3CB0">
        <w:rPr>
          <w:rFonts w:cstheme="minorHAnsi"/>
        </w:rPr>
        <w:t>VGA input connections</w:t>
      </w:r>
      <w:r w:rsidR="00AD3CB0" w:rsidRPr="00AD3CB0">
        <w:rPr>
          <w:rFonts w:cstheme="minorHAnsi"/>
        </w:rPr>
        <w:t xml:space="preserve">, </w:t>
      </w:r>
      <w:r w:rsidRPr="00AD3CB0">
        <w:rPr>
          <w:rFonts w:cstheme="minorHAnsi"/>
        </w:rPr>
        <w:t>USB-A (media access)</w:t>
      </w:r>
      <w:r w:rsidR="00AD3CB0" w:rsidRPr="00AD3CB0">
        <w:rPr>
          <w:rFonts w:cstheme="minorHAnsi"/>
        </w:rPr>
        <w:t xml:space="preserve">, </w:t>
      </w:r>
      <w:r w:rsidRPr="00AD3CB0">
        <w:rPr>
          <w:rFonts w:cstheme="minorHAnsi"/>
        </w:rPr>
        <w:t>PC audio stereo input</w:t>
      </w:r>
      <w:r w:rsidR="00AD3CB0">
        <w:rPr>
          <w:rFonts w:cstheme="minorHAnsi"/>
        </w:rPr>
        <w:t>.</w:t>
      </w:r>
    </w:p>
    <w:p w14:paraId="058A6123" w14:textId="49D77015" w:rsidR="008F0FE9" w:rsidRPr="00AD3CB0" w:rsidRDefault="008F0FE9" w:rsidP="00AD3CB0">
      <w:pPr>
        <w:pStyle w:val="ListParagraph"/>
        <w:numPr>
          <w:ilvl w:val="0"/>
          <w:numId w:val="9"/>
        </w:numPr>
        <w:spacing w:before="100" w:beforeAutospacing="1" w:after="100" w:afterAutospacing="1"/>
        <w:jc w:val="both"/>
        <w:rPr>
          <w:rFonts w:cstheme="minorHAnsi"/>
        </w:rPr>
      </w:pPr>
      <w:r>
        <w:rPr>
          <w:rFonts w:cstheme="minorHAnsi"/>
        </w:rPr>
        <w:t xml:space="preserve">Interactive screen and attached computer </w:t>
      </w:r>
      <w:r>
        <w:rPr>
          <w:rFonts w:cstheme="minorHAnsi"/>
        </w:rPr>
        <w:t>must carry energy star label.</w:t>
      </w:r>
    </w:p>
    <w:p w14:paraId="3AA16D42" w14:textId="0C6CB68E" w:rsidR="00514666" w:rsidRDefault="004111A4" w:rsidP="004111A4">
      <w:pPr>
        <w:autoSpaceDE w:val="0"/>
        <w:autoSpaceDN w:val="0"/>
        <w:adjustRightInd w:val="0"/>
        <w:spacing w:after="0" w:line="240" w:lineRule="auto"/>
        <w:jc w:val="both"/>
        <w:rPr>
          <w:rFonts w:cstheme="minorHAnsi"/>
        </w:rPr>
      </w:pPr>
      <w:r>
        <w:rPr>
          <w:rFonts w:cstheme="minorHAnsi"/>
        </w:rPr>
        <w:t xml:space="preserve">All items shall be Compliant with EU legislation as follows: </w:t>
      </w:r>
      <w:r w:rsidRPr="004111A4">
        <w:rPr>
          <w:rFonts w:cstheme="minorHAnsi"/>
        </w:rPr>
        <w:t xml:space="preserve">REACH, RoHS, </w:t>
      </w:r>
      <w:r>
        <w:rPr>
          <w:rFonts w:cstheme="minorHAnsi"/>
        </w:rPr>
        <w:t xml:space="preserve">and </w:t>
      </w:r>
      <w:r w:rsidRPr="004111A4">
        <w:rPr>
          <w:rFonts w:cstheme="minorHAnsi"/>
        </w:rPr>
        <w:t>WEEE</w:t>
      </w:r>
      <w:r>
        <w:rPr>
          <w:rFonts w:cstheme="minorHAnsi"/>
        </w:rPr>
        <w:t>.</w:t>
      </w:r>
    </w:p>
    <w:p w14:paraId="41A42C18" w14:textId="61A960E3" w:rsidR="0092798B" w:rsidRDefault="0092798B" w:rsidP="004111A4">
      <w:pPr>
        <w:autoSpaceDE w:val="0"/>
        <w:autoSpaceDN w:val="0"/>
        <w:adjustRightInd w:val="0"/>
        <w:spacing w:after="0" w:line="240" w:lineRule="auto"/>
        <w:jc w:val="both"/>
        <w:rPr>
          <w:rFonts w:cstheme="minorHAnsi"/>
        </w:rPr>
      </w:pPr>
      <w:r>
        <w:rPr>
          <w:rFonts w:cstheme="minorHAnsi"/>
        </w:rPr>
        <w:t>All items shall be covered by a two-year warranty.</w:t>
      </w:r>
    </w:p>
    <w:p w14:paraId="2038693A" w14:textId="77777777" w:rsidR="000B52CC" w:rsidRDefault="000B52CC" w:rsidP="00AD17A2">
      <w:pPr>
        <w:autoSpaceDE w:val="0"/>
        <w:autoSpaceDN w:val="0"/>
        <w:adjustRightInd w:val="0"/>
        <w:spacing w:after="0" w:line="240" w:lineRule="auto"/>
        <w:jc w:val="both"/>
        <w:rPr>
          <w:rFonts w:cstheme="minorHAnsi"/>
        </w:rPr>
      </w:pPr>
    </w:p>
    <w:p w14:paraId="4A26EA7D" w14:textId="3BF7A512" w:rsidR="007D7578" w:rsidRPr="008B5CB3" w:rsidRDefault="008B5CB3" w:rsidP="00AD17A2">
      <w:pPr>
        <w:autoSpaceDE w:val="0"/>
        <w:autoSpaceDN w:val="0"/>
        <w:adjustRightInd w:val="0"/>
        <w:spacing w:after="0" w:line="240" w:lineRule="auto"/>
        <w:jc w:val="both"/>
        <w:rPr>
          <w:rFonts w:cstheme="minorHAnsi"/>
        </w:rPr>
      </w:pPr>
      <w:r w:rsidRPr="008B5CB3">
        <w:rPr>
          <w:rFonts w:cstheme="minorHAnsi"/>
        </w:rPr>
        <w:t>B. As part of their Bid, Bidders are required to provide the following</w:t>
      </w:r>
      <w:r w:rsidR="0092798B">
        <w:rPr>
          <w:rFonts w:cstheme="minorHAnsi"/>
        </w:rPr>
        <w:t xml:space="preserve"> Literature</w:t>
      </w:r>
      <w:r w:rsidRPr="008B5CB3">
        <w:rPr>
          <w:rFonts w:cstheme="minorHAnsi"/>
        </w:rPr>
        <w:t>:</w:t>
      </w:r>
    </w:p>
    <w:p w14:paraId="480840D5" w14:textId="77777777" w:rsidR="008B5CB3" w:rsidRDefault="008B5CB3" w:rsidP="00AD17A2">
      <w:pPr>
        <w:autoSpaceDE w:val="0"/>
        <w:autoSpaceDN w:val="0"/>
        <w:adjustRightInd w:val="0"/>
        <w:spacing w:after="0" w:line="240" w:lineRule="auto"/>
        <w:jc w:val="both"/>
        <w:rPr>
          <w:rFonts w:cstheme="minorHAnsi"/>
        </w:rPr>
      </w:pPr>
    </w:p>
    <w:p w14:paraId="26846CD2" w14:textId="0055A452" w:rsidR="0092798B" w:rsidRDefault="0092798B" w:rsidP="0092798B">
      <w:pPr>
        <w:pStyle w:val="ListParagraph"/>
        <w:numPr>
          <w:ilvl w:val="0"/>
          <w:numId w:val="5"/>
        </w:numPr>
        <w:autoSpaceDE w:val="0"/>
        <w:autoSpaceDN w:val="0"/>
        <w:adjustRightInd w:val="0"/>
        <w:spacing w:after="0" w:line="240" w:lineRule="auto"/>
        <w:jc w:val="both"/>
        <w:rPr>
          <w:rFonts w:cstheme="minorHAnsi"/>
        </w:rPr>
      </w:pPr>
      <w:r w:rsidRPr="00576529">
        <w:rPr>
          <w:rFonts w:cstheme="minorHAnsi"/>
        </w:rPr>
        <w:t xml:space="preserve">PCs, </w:t>
      </w:r>
    </w:p>
    <w:p w14:paraId="414F807E" w14:textId="708D9575" w:rsidR="0092798B" w:rsidRDefault="0092798B" w:rsidP="0092798B">
      <w:pPr>
        <w:pStyle w:val="ListParagraph"/>
        <w:numPr>
          <w:ilvl w:val="0"/>
          <w:numId w:val="5"/>
        </w:numPr>
        <w:autoSpaceDE w:val="0"/>
        <w:autoSpaceDN w:val="0"/>
        <w:adjustRightInd w:val="0"/>
        <w:spacing w:after="0" w:line="240" w:lineRule="auto"/>
        <w:jc w:val="both"/>
        <w:rPr>
          <w:rFonts w:cstheme="minorHAnsi"/>
        </w:rPr>
      </w:pPr>
      <w:r>
        <w:rPr>
          <w:rFonts w:cstheme="minorHAnsi"/>
        </w:rPr>
        <w:t xml:space="preserve">Multifunction </w:t>
      </w:r>
      <w:r w:rsidRPr="00576529">
        <w:rPr>
          <w:rFonts w:cstheme="minorHAnsi"/>
        </w:rPr>
        <w:t xml:space="preserve">Printer, </w:t>
      </w:r>
    </w:p>
    <w:p w14:paraId="4FF509BE" w14:textId="77777777" w:rsidR="008F0FE9" w:rsidRDefault="0092798B" w:rsidP="008F0FE9">
      <w:pPr>
        <w:pStyle w:val="ListParagraph"/>
        <w:numPr>
          <w:ilvl w:val="0"/>
          <w:numId w:val="5"/>
        </w:numPr>
        <w:autoSpaceDE w:val="0"/>
        <w:autoSpaceDN w:val="0"/>
        <w:adjustRightInd w:val="0"/>
        <w:spacing w:after="0" w:line="240" w:lineRule="auto"/>
        <w:jc w:val="both"/>
        <w:rPr>
          <w:rFonts w:cstheme="minorHAnsi"/>
        </w:rPr>
      </w:pPr>
      <w:r>
        <w:rPr>
          <w:rFonts w:cstheme="minorHAnsi"/>
        </w:rPr>
        <w:t>T</w:t>
      </w:r>
      <w:r w:rsidRPr="00576529">
        <w:rPr>
          <w:rFonts w:cstheme="minorHAnsi"/>
        </w:rPr>
        <w:t>elephone sets</w:t>
      </w:r>
      <w:r w:rsidR="008F0FE9" w:rsidRPr="008F0FE9">
        <w:rPr>
          <w:rFonts w:cstheme="minorHAnsi"/>
        </w:rPr>
        <w:t xml:space="preserve"> </w:t>
      </w:r>
    </w:p>
    <w:p w14:paraId="5469B0FF" w14:textId="5A176E73" w:rsidR="008F0FE9" w:rsidRDefault="008F0FE9" w:rsidP="008F0FE9">
      <w:pPr>
        <w:pStyle w:val="ListParagraph"/>
        <w:numPr>
          <w:ilvl w:val="0"/>
          <w:numId w:val="5"/>
        </w:numPr>
        <w:autoSpaceDE w:val="0"/>
        <w:autoSpaceDN w:val="0"/>
        <w:adjustRightInd w:val="0"/>
        <w:spacing w:after="0" w:line="240" w:lineRule="auto"/>
        <w:jc w:val="both"/>
        <w:rPr>
          <w:rFonts w:cstheme="minorHAnsi"/>
        </w:rPr>
      </w:pPr>
      <w:r>
        <w:rPr>
          <w:rFonts w:cstheme="minorHAnsi"/>
        </w:rPr>
        <w:t>Interactive Display/Screen</w:t>
      </w:r>
    </w:p>
    <w:p w14:paraId="22C939AF" w14:textId="75B816A7" w:rsidR="0092798B" w:rsidRPr="008B5CB3" w:rsidRDefault="0092798B" w:rsidP="008F0FE9">
      <w:pPr>
        <w:pStyle w:val="ListParagraph"/>
        <w:autoSpaceDE w:val="0"/>
        <w:autoSpaceDN w:val="0"/>
        <w:adjustRightInd w:val="0"/>
        <w:spacing w:after="0" w:line="240" w:lineRule="auto"/>
        <w:jc w:val="both"/>
        <w:rPr>
          <w:rFonts w:cstheme="minorHAnsi"/>
        </w:rPr>
      </w:pPr>
    </w:p>
    <w:p w14:paraId="27B38323" w14:textId="77777777" w:rsidR="008B5CB3" w:rsidRPr="008B5CB3" w:rsidRDefault="008B5CB3" w:rsidP="00AD17A2">
      <w:pPr>
        <w:autoSpaceDE w:val="0"/>
        <w:autoSpaceDN w:val="0"/>
        <w:adjustRightInd w:val="0"/>
        <w:spacing w:after="0" w:line="240" w:lineRule="auto"/>
        <w:jc w:val="both"/>
        <w:rPr>
          <w:rFonts w:cstheme="minorHAnsi"/>
        </w:rPr>
      </w:pPr>
    </w:p>
    <w:p w14:paraId="6B952033" w14:textId="5F7DED6B" w:rsidR="008B5CB3" w:rsidRDefault="008B5CB3" w:rsidP="00AD17A2">
      <w:pPr>
        <w:autoSpaceDE w:val="0"/>
        <w:autoSpaceDN w:val="0"/>
        <w:adjustRightInd w:val="0"/>
        <w:spacing w:after="0" w:line="240" w:lineRule="auto"/>
        <w:jc w:val="both"/>
        <w:rPr>
          <w:rFonts w:cstheme="minorHAnsi"/>
        </w:rPr>
      </w:pPr>
    </w:p>
    <w:p w14:paraId="7D0A0FCA" w14:textId="77777777" w:rsidR="00F374CB" w:rsidRPr="008B5CB3" w:rsidRDefault="00F374CB" w:rsidP="00AD17A2">
      <w:pPr>
        <w:autoSpaceDE w:val="0"/>
        <w:autoSpaceDN w:val="0"/>
        <w:adjustRightInd w:val="0"/>
        <w:spacing w:after="0" w:line="240" w:lineRule="auto"/>
        <w:jc w:val="both"/>
        <w:rPr>
          <w:rFonts w:cstheme="minorHAnsi"/>
        </w:rPr>
      </w:pPr>
    </w:p>
    <w:p w14:paraId="72AB0C32" w14:textId="060CA422" w:rsidR="008B5CB3" w:rsidRPr="008B5CB3" w:rsidRDefault="00F374CB" w:rsidP="00AD17A2">
      <w:pPr>
        <w:autoSpaceDE w:val="0"/>
        <w:autoSpaceDN w:val="0"/>
        <w:adjustRightInd w:val="0"/>
        <w:spacing w:after="0" w:line="240" w:lineRule="auto"/>
        <w:jc w:val="both"/>
        <w:rPr>
          <w:rFonts w:cstheme="minorHAnsi"/>
        </w:rPr>
      </w:pPr>
      <w:r>
        <w:rPr>
          <w:rFonts w:cstheme="minorHAnsi"/>
        </w:rPr>
        <w:br w:type="column"/>
      </w:r>
    </w:p>
    <w:p w14:paraId="51FE9D2B" w14:textId="77777777" w:rsidR="004D3269" w:rsidRPr="008B5CB3" w:rsidRDefault="00154979" w:rsidP="00AD17A2">
      <w:pPr>
        <w:autoSpaceDE w:val="0"/>
        <w:autoSpaceDN w:val="0"/>
        <w:adjustRightInd w:val="0"/>
        <w:spacing w:after="0" w:line="240" w:lineRule="auto"/>
        <w:jc w:val="both"/>
        <w:rPr>
          <w:rFonts w:cstheme="minorHAnsi"/>
          <w:b/>
          <w:bCs/>
        </w:rPr>
      </w:pPr>
      <w:r w:rsidRPr="008B5CB3">
        <w:rPr>
          <w:rFonts w:cstheme="minorHAnsi"/>
          <w:b/>
        </w:rPr>
        <w:t>3</w:t>
      </w:r>
      <w:r w:rsidR="00EE254B" w:rsidRPr="008B5CB3">
        <w:rPr>
          <w:rFonts w:cstheme="minorHAnsi"/>
          <w:b/>
        </w:rPr>
        <w:t>)</w:t>
      </w:r>
      <w:r w:rsidR="00EE254B" w:rsidRPr="008B5CB3">
        <w:rPr>
          <w:rFonts w:cstheme="minorHAnsi"/>
        </w:rPr>
        <w:t xml:space="preserve"> </w:t>
      </w:r>
      <w:r w:rsidR="004D3269" w:rsidRPr="008B5CB3">
        <w:rPr>
          <w:rFonts w:cstheme="minorHAnsi"/>
        </w:rPr>
        <w:t xml:space="preserve"> </w:t>
      </w:r>
      <w:r w:rsidR="004D3269" w:rsidRPr="008B5CB3">
        <w:rPr>
          <w:rFonts w:cstheme="minorHAnsi"/>
          <w:b/>
          <w:bCs/>
        </w:rPr>
        <w:t>Response Format</w:t>
      </w:r>
      <w:r w:rsidR="007C01AC" w:rsidRPr="008B5CB3">
        <w:rPr>
          <w:rFonts w:cstheme="minorHAnsi"/>
          <w:b/>
          <w:bCs/>
        </w:rPr>
        <w:t xml:space="preserve"> and Award Criteria</w:t>
      </w:r>
    </w:p>
    <w:p w14:paraId="2FE059B5" w14:textId="77777777" w:rsidR="007D7578" w:rsidRPr="008B5CB3" w:rsidRDefault="007D7578" w:rsidP="00AD17A2">
      <w:pPr>
        <w:autoSpaceDE w:val="0"/>
        <w:autoSpaceDN w:val="0"/>
        <w:adjustRightInd w:val="0"/>
        <w:spacing w:after="0" w:line="240" w:lineRule="auto"/>
        <w:jc w:val="both"/>
        <w:rPr>
          <w:rFonts w:cstheme="minorHAnsi"/>
          <w:b/>
          <w:bCs/>
        </w:rPr>
      </w:pPr>
    </w:p>
    <w:p w14:paraId="4CDE3B7C" w14:textId="77777777" w:rsidR="004D3269" w:rsidRPr="008B5CB3" w:rsidRDefault="004D3269" w:rsidP="00AD17A2">
      <w:pPr>
        <w:autoSpaceDE w:val="0"/>
        <w:autoSpaceDN w:val="0"/>
        <w:adjustRightInd w:val="0"/>
        <w:spacing w:after="0" w:line="240" w:lineRule="auto"/>
        <w:jc w:val="both"/>
        <w:rPr>
          <w:rFonts w:cstheme="minorHAnsi"/>
        </w:rPr>
      </w:pPr>
      <w:r w:rsidRPr="008B5CB3">
        <w:rPr>
          <w:rFonts w:cstheme="minorHAnsi"/>
        </w:rPr>
        <w:t>Responses are to be straightforward, clear, concise and specific to the information</w:t>
      </w:r>
      <w:r w:rsidR="007D7578" w:rsidRPr="008B5CB3">
        <w:rPr>
          <w:rFonts w:cstheme="minorHAnsi"/>
        </w:rPr>
        <w:t xml:space="preserve"> </w:t>
      </w:r>
      <w:r w:rsidRPr="008B5CB3">
        <w:rPr>
          <w:rFonts w:cstheme="minorHAnsi"/>
        </w:rPr>
        <w:t xml:space="preserve">requested. In order for submissions to be considered complete, </w:t>
      </w:r>
      <w:r w:rsidR="00EE254B" w:rsidRPr="008B5CB3">
        <w:rPr>
          <w:rFonts w:cstheme="minorHAnsi"/>
        </w:rPr>
        <w:t xml:space="preserve">Economic Operators </w:t>
      </w:r>
      <w:r w:rsidRPr="008B5CB3">
        <w:rPr>
          <w:rFonts w:cstheme="minorHAnsi"/>
        </w:rPr>
        <w:t xml:space="preserve">must provide </w:t>
      </w:r>
      <w:r w:rsidR="00AD17A2" w:rsidRPr="008B5CB3">
        <w:rPr>
          <w:rFonts w:cstheme="minorHAnsi"/>
        </w:rPr>
        <w:t xml:space="preserve">all the requested information mentioned in this document as well as </w:t>
      </w:r>
      <w:r w:rsidRPr="008B5CB3">
        <w:rPr>
          <w:rFonts w:cstheme="minorHAnsi"/>
        </w:rPr>
        <w:t xml:space="preserve">any </w:t>
      </w:r>
      <w:r w:rsidR="00AD17A2" w:rsidRPr="008B5CB3">
        <w:rPr>
          <w:rFonts w:cstheme="minorHAnsi"/>
        </w:rPr>
        <w:t xml:space="preserve">other </w:t>
      </w:r>
      <w:r w:rsidRPr="008B5CB3">
        <w:rPr>
          <w:rFonts w:cstheme="minorHAnsi"/>
        </w:rPr>
        <w:t xml:space="preserve">comments, observations or suggestions which </w:t>
      </w:r>
      <w:r w:rsidR="00F11785" w:rsidRPr="008B5CB3">
        <w:rPr>
          <w:rFonts w:cstheme="minorHAnsi"/>
        </w:rPr>
        <w:t xml:space="preserve">potentially </w:t>
      </w:r>
      <w:r w:rsidRPr="008B5CB3">
        <w:rPr>
          <w:rFonts w:cstheme="minorHAnsi"/>
        </w:rPr>
        <w:t xml:space="preserve">may assist </w:t>
      </w:r>
      <w:r w:rsidR="00AD17A2" w:rsidRPr="008B5CB3">
        <w:rPr>
          <w:rFonts w:cstheme="minorHAnsi"/>
        </w:rPr>
        <w:t>the Contracting Authority</w:t>
      </w:r>
      <w:r w:rsidRPr="008B5CB3">
        <w:rPr>
          <w:rFonts w:cstheme="minorHAnsi"/>
        </w:rPr>
        <w:t xml:space="preserve"> in </w:t>
      </w:r>
      <w:r w:rsidR="00AD17A2" w:rsidRPr="008B5CB3">
        <w:rPr>
          <w:rFonts w:cstheme="minorHAnsi"/>
        </w:rPr>
        <w:t xml:space="preserve">the </w:t>
      </w:r>
      <w:r w:rsidR="00354B8C" w:rsidRPr="008B5CB3">
        <w:rPr>
          <w:rFonts w:cstheme="minorHAnsi"/>
        </w:rPr>
        <w:t>Call for Quotations</w:t>
      </w:r>
      <w:r w:rsidR="00AD17A2" w:rsidRPr="008B5CB3">
        <w:rPr>
          <w:rFonts w:cstheme="minorHAnsi"/>
        </w:rPr>
        <w:t>.</w:t>
      </w:r>
    </w:p>
    <w:p w14:paraId="049CEFDF" w14:textId="77777777" w:rsidR="007C01AC" w:rsidRPr="008B5CB3" w:rsidRDefault="007C01AC" w:rsidP="00AD17A2">
      <w:pPr>
        <w:autoSpaceDE w:val="0"/>
        <w:autoSpaceDN w:val="0"/>
        <w:adjustRightInd w:val="0"/>
        <w:spacing w:after="0" w:line="240" w:lineRule="auto"/>
        <w:jc w:val="both"/>
        <w:rPr>
          <w:rFonts w:cstheme="minorHAnsi"/>
        </w:rPr>
      </w:pPr>
    </w:p>
    <w:p w14:paraId="75285D6E" w14:textId="2191F6DC" w:rsidR="009F49AF" w:rsidRPr="008B5CB3" w:rsidRDefault="007C01AC" w:rsidP="00AD17A2">
      <w:pPr>
        <w:autoSpaceDE w:val="0"/>
        <w:autoSpaceDN w:val="0"/>
        <w:adjustRightInd w:val="0"/>
        <w:spacing w:after="0" w:line="240" w:lineRule="auto"/>
        <w:jc w:val="both"/>
        <w:rPr>
          <w:rFonts w:cstheme="minorHAnsi"/>
        </w:rPr>
      </w:pPr>
      <w:r w:rsidRPr="008B5CB3">
        <w:rPr>
          <w:rFonts w:cstheme="minorHAnsi"/>
        </w:rPr>
        <w:t xml:space="preserve">The award criteria for this Call for Quotations is the </w:t>
      </w:r>
      <w:r w:rsidR="009F49AF" w:rsidRPr="008B5CB3">
        <w:rPr>
          <w:rFonts w:cstheme="minorHAnsi"/>
        </w:rPr>
        <w:t>Price. The cheapest price among the bids which are both administrative and technical compliant will be selected.</w:t>
      </w:r>
    </w:p>
    <w:p w14:paraId="45E79F76" w14:textId="77777777" w:rsidR="009F49AF" w:rsidRPr="008B5CB3" w:rsidRDefault="009F49AF" w:rsidP="00AD17A2">
      <w:pPr>
        <w:autoSpaceDE w:val="0"/>
        <w:autoSpaceDN w:val="0"/>
        <w:adjustRightInd w:val="0"/>
        <w:spacing w:after="0" w:line="240" w:lineRule="auto"/>
        <w:jc w:val="both"/>
        <w:rPr>
          <w:rFonts w:cstheme="minorHAnsi"/>
        </w:rPr>
      </w:pPr>
    </w:p>
    <w:p w14:paraId="268BCC7F" w14:textId="77777777" w:rsidR="00FA32F1" w:rsidRPr="008B5CB3" w:rsidRDefault="00FA32F1" w:rsidP="00AD17A2">
      <w:pPr>
        <w:autoSpaceDE w:val="0"/>
        <w:autoSpaceDN w:val="0"/>
        <w:adjustRightInd w:val="0"/>
        <w:spacing w:after="0" w:line="240" w:lineRule="auto"/>
        <w:jc w:val="both"/>
        <w:rPr>
          <w:rFonts w:cstheme="minorHAnsi"/>
        </w:rPr>
      </w:pPr>
    </w:p>
    <w:p w14:paraId="55BA9BA3" w14:textId="441BAC27" w:rsidR="00AD17A2" w:rsidRPr="00F1481D" w:rsidRDefault="00642F29" w:rsidP="00C6590B">
      <w:pPr>
        <w:pStyle w:val="Heading1"/>
      </w:pPr>
      <w:bookmarkStart w:id="19" w:name="_Toc53526699"/>
      <w:r w:rsidRPr="00F1481D">
        <w:t>Section D</w:t>
      </w:r>
      <w:r w:rsidR="00F1481D" w:rsidRPr="00F1481D">
        <w:t xml:space="preserve">: </w:t>
      </w:r>
      <w:r w:rsidR="00AD17A2" w:rsidRPr="00F1481D">
        <w:t>Additional Information</w:t>
      </w:r>
      <w:bookmarkEnd w:id="19"/>
    </w:p>
    <w:p w14:paraId="72F1A5B6" w14:textId="77777777" w:rsidR="00AD17A2" w:rsidRPr="008B5CB3" w:rsidRDefault="00AD17A2" w:rsidP="00AD17A2">
      <w:pPr>
        <w:autoSpaceDE w:val="0"/>
        <w:autoSpaceDN w:val="0"/>
        <w:adjustRightInd w:val="0"/>
        <w:spacing w:after="0" w:line="240" w:lineRule="auto"/>
        <w:jc w:val="both"/>
        <w:rPr>
          <w:rFonts w:cstheme="minorHAnsi"/>
        </w:rPr>
      </w:pPr>
    </w:p>
    <w:p w14:paraId="48F15FDB" w14:textId="77777777" w:rsidR="00F1481D" w:rsidRPr="00B81BF1" w:rsidRDefault="00F1481D" w:rsidP="00F1481D">
      <w:pPr>
        <w:jc w:val="both"/>
      </w:pPr>
      <w:r w:rsidRPr="00B81BF1">
        <w:t>Economic Operators shall, at all time, respect the requirements of the VISUAL IDENTITY GUIDELINES 2014 – 2020 published by the Managing Authority for ERDF Funds:</w:t>
      </w:r>
    </w:p>
    <w:p w14:paraId="6EF73C7B" w14:textId="77777777" w:rsidR="00F1481D" w:rsidRPr="00B81BF1" w:rsidRDefault="00F1481D" w:rsidP="00F1481D"/>
    <w:p w14:paraId="1DD8386A" w14:textId="77777777" w:rsidR="00F1481D" w:rsidRDefault="00F1481D" w:rsidP="00F1481D">
      <w:r>
        <w:t xml:space="preserve"> </w:t>
      </w:r>
      <w:r>
        <w:object w:dxaOrig="1469" w:dyaOrig="950" w14:anchorId="14923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46.5pt" o:ole="">
            <v:imagedata r:id="rId17" o:title=""/>
          </v:shape>
          <o:OLEObject Type="Embed" ProgID="AcroExch.Document.DC" ShapeID="_x0000_i1025" DrawAspect="Icon" ObjectID="_1664359474" r:id="rId18"/>
        </w:object>
      </w:r>
      <w:r>
        <w:t>.</w:t>
      </w:r>
    </w:p>
    <w:p w14:paraId="2A423E64" w14:textId="156545FB" w:rsidR="00154979" w:rsidRPr="008B5CB3" w:rsidRDefault="00154979" w:rsidP="00C6590B">
      <w:pPr>
        <w:pStyle w:val="Heading1"/>
      </w:pPr>
      <w:bookmarkStart w:id="20" w:name="_Toc53526700"/>
      <w:r w:rsidRPr="008B5CB3">
        <w:t xml:space="preserve">Section </w:t>
      </w:r>
      <w:r w:rsidR="00642F29" w:rsidRPr="008B5CB3">
        <w:t>E</w:t>
      </w:r>
      <w:r w:rsidR="00F1481D">
        <w:t xml:space="preserve">: </w:t>
      </w:r>
      <w:r w:rsidRPr="008B5CB3">
        <w:t>Financial Bid Form</w:t>
      </w:r>
      <w:bookmarkEnd w:id="20"/>
    </w:p>
    <w:p w14:paraId="4A604F21" w14:textId="77777777" w:rsidR="00154979" w:rsidRPr="008B5CB3" w:rsidRDefault="00154979" w:rsidP="00AD17A2">
      <w:pPr>
        <w:autoSpaceDE w:val="0"/>
        <w:autoSpaceDN w:val="0"/>
        <w:adjustRightInd w:val="0"/>
        <w:spacing w:after="0" w:line="240" w:lineRule="auto"/>
        <w:jc w:val="both"/>
        <w:rPr>
          <w:rFonts w:cstheme="minorHAnsi"/>
          <w:b/>
          <w:i/>
        </w:rPr>
      </w:pPr>
    </w:p>
    <w:p w14:paraId="701D14B8" w14:textId="77777777" w:rsidR="008B5CB3" w:rsidRDefault="008B5CB3" w:rsidP="008B5CB3">
      <w:pPr>
        <w:jc w:val="both"/>
      </w:pPr>
      <w:r>
        <w:t>The Bidders shall provide a quotation on the document available below</w:t>
      </w:r>
    </w:p>
    <w:p w14:paraId="67091231" w14:textId="77777777" w:rsidR="008B5CB3" w:rsidRDefault="008B5CB3" w:rsidP="008B5CB3">
      <w:pPr>
        <w:jc w:val="both"/>
      </w:pPr>
      <w:r>
        <w:t>Quotations are to be submitted and shall be awarded including taxes/charges and any import duties applicable but excluding VAT. The VAT element, if requested, is to be quoted separately.</w:t>
      </w:r>
    </w:p>
    <w:p w14:paraId="32502017" w14:textId="77777777" w:rsidR="008B5CB3" w:rsidRDefault="008B5CB3" w:rsidP="008B5CB3">
      <w:pPr>
        <w:jc w:val="both"/>
      </w:pPr>
      <w:r>
        <w:t xml:space="preserve">As stated above, bidders shall quote for all items and the adjudication shall be based on the cheapest total cost. </w:t>
      </w:r>
    </w:p>
    <w:p w14:paraId="4FA31D3C" w14:textId="32062F44" w:rsidR="00105751" w:rsidRPr="008B5CB3" w:rsidRDefault="009C40E4" w:rsidP="008B5CB3">
      <w:pPr>
        <w:jc w:val="both"/>
      </w:pPr>
      <w:r w:rsidRPr="008B5CB3">
        <w:rPr>
          <w:rFonts w:cstheme="minorHAnsi"/>
          <w:b/>
          <w:i/>
        </w:rPr>
        <w:t xml:space="preserve">Quotations are to be submitted and shall be awarded </w:t>
      </w:r>
      <w:r w:rsidR="00407504" w:rsidRPr="008B5CB3">
        <w:rPr>
          <w:rFonts w:cstheme="minorHAnsi"/>
          <w:b/>
          <w:i/>
        </w:rPr>
        <w:t xml:space="preserve">including taxes/charges and any import duties applicable but </w:t>
      </w:r>
      <w:r w:rsidRPr="008B5CB3">
        <w:rPr>
          <w:rFonts w:cstheme="minorHAnsi"/>
          <w:b/>
          <w:i/>
        </w:rPr>
        <w:t xml:space="preserve">excluding VAT. </w:t>
      </w:r>
    </w:p>
    <w:p w14:paraId="3FA55878" w14:textId="0A701351" w:rsidR="00C46CFC" w:rsidRPr="008B5CB3" w:rsidRDefault="00CD2E3A" w:rsidP="00AD17A2">
      <w:pPr>
        <w:autoSpaceDE w:val="0"/>
        <w:autoSpaceDN w:val="0"/>
        <w:adjustRightInd w:val="0"/>
        <w:spacing w:after="0" w:line="240" w:lineRule="auto"/>
        <w:jc w:val="both"/>
        <w:rPr>
          <w:rFonts w:cstheme="minorHAnsi"/>
          <w:i/>
        </w:rPr>
      </w:pPr>
      <w:r>
        <w:rPr>
          <w:rFonts w:cstheme="minorHAnsi"/>
          <w:i/>
        </w:rPr>
        <w:br w:type="column"/>
      </w:r>
    </w:p>
    <w:tbl>
      <w:tblPr>
        <w:tblW w:w="5095" w:type="pct"/>
        <w:jc w:val="center"/>
        <w:tblLook w:val="01E0" w:firstRow="1" w:lastRow="1" w:firstColumn="1" w:lastColumn="1" w:noHBand="0" w:noVBand="0"/>
      </w:tblPr>
      <w:tblGrid>
        <w:gridCol w:w="3251"/>
        <w:gridCol w:w="2125"/>
        <w:gridCol w:w="3821"/>
      </w:tblGrid>
      <w:tr w:rsidR="00CD2E3A" w:rsidRPr="00217F99" w14:paraId="4565339B" w14:textId="77777777" w:rsidTr="0033315F">
        <w:trPr>
          <w:trHeight w:val="1134"/>
          <w:jc w:val="center"/>
        </w:trPr>
        <w:tc>
          <w:tcPr>
            <w:tcW w:w="1630" w:type="pct"/>
            <w:vAlign w:val="bottom"/>
          </w:tcPr>
          <w:p w14:paraId="7F3C06F9" w14:textId="77777777" w:rsidR="00CD2E3A" w:rsidRPr="00217F99" w:rsidRDefault="00CD2E3A" w:rsidP="0033315F">
            <w:pPr>
              <w:spacing w:line="360" w:lineRule="auto"/>
              <w:rPr>
                <w:rFonts w:cstheme="minorHAnsi"/>
                <w:b/>
                <w:color w:val="000000"/>
                <w:sz w:val="40"/>
                <w:szCs w:val="40"/>
              </w:rPr>
            </w:pPr>
            <w:r>
              <w:rPr>
                <w:rFonts w:cstheme="minorHAnsi"/>
                <w:b/>
                <w:noProof/>
                <w:color w:val="000000"/>
                <w:sz w:val="40"/>
                <w:szCs w:val="40"/>
              </w:rPr>
              <w:drawing>
                <wp:inline distT="0" distB="0" distL="0" distR="0" wp14:anchorId="56799AB2" wp14:editId="12309341">
                  <wp:extent cx="1927274" cy="805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 funds for Malta Restricted ENG - Colour.jpg"/>
                          <pic:cNvPicPr/>
                        </pic:nvPicPr>
                        <pic:blipFill>
                          <a:blip r:embed="rId8">
                            <a:extLst>
                              <a:ext uri="{28A0092B-C50C-407E-A947-70E740481C1C}">
                                <a14:useLocalDpi xmlns:a14="http://schemas.microsoft.com/office/drawing/2010/main" val="0"/>
                              </a:ext>
                            </a:extLst>
                          </a:blip>
                          <a:stretch>
                            <a:fillRect/>
                          </a:stretch>
                        </pic:blipFill>
                        <pic:spPr>
                          <a:xfrm>
                            <a:off x="0" y="0"/>
                            <a:ext cx="1947653" cy="813945"/>
                          </a:xfrm>
                          <a:prstGeom prst="rect">
                            <a:avLst/>
                          </a:prstGeom>
                        </pic:spPr>
                      </pic:pic>
                    </a:graphicData>
                  </a:graphic>
                </wp:inline>
              </w:drawing>
            </w:r>
          </w:p>
        </w:tc>
        <w:tc>
          <w:tcPr>
            <w:tcW w:w="1538" w:type="pct"/>
            <w:vAlign w:val="center"/>
          </w:tcPr>
          <w:p w14:paraId="3CE48720" w14:textId="77777777" w:rsidR="00CD2E3A" w:rsidRPr="00217F99" w:rsidRDefault="00CD2E3A" w:rsidP="0033315F">
            <w:pPr>
              <w:spacing w:line="360" w:lineRule="auto"/>
              <w:jc w:val="center"/>
              <w:rPr>
                <w:rFonts w:cstheme="minorHAnsi"/>
                <w:b/>
                <w:color w:val="000000"/>
                <w:sz w:val="40"/>
                <w:szCs w:val="40"/>
              </w:rPr>
            </w:pPr>
            <w:r w:rsidRPr="00217F99">
              <w:rPr>
                <w:rFonts w:cstheme="minorHAnsi"/>
                <w:noProof/>
              </w:rPr>
              <w:drawing>
                <wp:inline distT="0" distB="0" distL="0" distR="0" wp14:anchorId="6C8DF05D" wp14:editId="1C4B1221">
                  <wp:extent cx="974387" cy="73065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8776" cy="763937"/>
                          </a:xfrm>
                          <a:prstGeom prst="rect">
                            <a:avLst/>
                          </a:prstGeom>
                        </pic:spPr>
                      </pic:pic>
                    </a:graphicData>
                  </a:graphic>
                </wp:inline>
              </w:drawing>
            </w:r>
          </w:p>
        </w:tc>
        <w:tc>
          <w:tcPr>
            <w:tcW w:w="1832" w:type="pct"/>
          </w:tcPr>
          <w:tbl>
            <w:tblPr>
              <w:tblW w:w="3575" w:type="dxa"/>
              <w:tblCellSpacing w:w="0" w:type="dxa"/>
              <w:tblCellMar>
                <w:left w:w="0" w:type="dxa"/>
                <w:right w:w="0" w:type="dxa"/>
              </w:tblCellMar>
              <w:tblLook w:val="04A0" w:firstRow="1" w:lastRow="0" w:firstColumn="1" w:lastColumn="0" w:noHBand="0" w:noVBand="1"/>
            </w:tblPr>
            <w:tblGrid>
              <w:gridCol w:w="3575"/>
            </w:tblGrid>
            <w:tr w:rsidR="00CD2E3A" w14:paraId="50EA8236" w14:textId="77777777" w:rsidTr="0033315F">
              <w:trPr>
                <w:tblCellSpacing w:w="0" w:type="dxa"/>
              </w:trPr>
              <w:tc>
                <w:tcPr>
                  <w:tcW w:w="5000" w:type="pct"/>
                  <w:tcBorders>
                    <w:top w:val="nil"/>
                    <w:left w:val="nil"/>
                    <w:bottom w:val="nil"/>
                    <w:right w:val="single" w:sz="24" w:space="0" w:color="706F6F"/>
                  </w:tcBorders>
                  <w:tcMar>
                    <w:top w:w="0" w:type="dxa"/>
                    <w:left w:w="0" w:type="dxa"/>
                    <w:bottom w:w="0" w:type="dxa"/>
                    <w:right w:w="75" w:type="dxa"/>
                  </w:tcMar>
                  <w:hideMark/>
                </w:tcPr>
                <w:p w14:paraId="2620BC74" w14:textId="77777777" w:rsidR="00CD2E3A" w:rsidRDefault="00CD2E3A" w:rsidP="0033315F">
                  <w:pPr>
                    <w:spacing w:after="240"/>
                    <w:rPr>
                      <w:rFonts w:ascii="Arial" w:hAnsi="Arial" w:cs="Arial"/>
                      <w:lang w:eastAsia="en-GB"/>
                    </w:rPr>
                  </w:pPr>
                  <w:r>
                    <w:rPr>
                      <w:noProof/>
                    </w:rPr>
                    <w:drawing>
                      <wp:anchor distT="0" distB="0" distL="0" distR="0" simplePos="0" relativeHeight="251659264" behindDoc="0" locked="0" layoutInCell="1" allowOverlap="0" wp14:anchorId="070336A9" wp14:editId="2154AD7D">
                        <wp:simplePos x="0" y="0"/>
                        <wp:positionH relativeFrom="column">
                          <wp:align>right</wp:align>
                        </wp:positionH>
                        <wp:positionV relativeFrom="line">
                          <wp:posOffset>0</wp:posOffset>
                        </wp:positionV>
                        <wp:extent cx="571500" cy="714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pic:spPr>
                            </pic:pic>
                          </a:graphicData>
                        </a:graphic>
                        <wp14:sizeRelH relativeFrom="page">
                          <wp14:pctWidth>0</wp14:pctWidth>
                        </wp14:sizeRelH>
                        <wp14:sizeRelV relativeFrom="page">
                          <wp14:pctHeight>0</wp14:pctHeight>
                        </wp14:sizeRelV>
                      </wp:anchor>
                    </w:drawing>
                  </w:r>
                </w:p>
              </w:tc>
            </w:tr>
            <w:tr w:rsidR="00CD2E3A" w:rsidRPr="0075614B" w14:paraId="3474C65E" w14:textId="77777777" w:rsidTr="0033315F">
              <w:trPr>
                <w:tblCellSpacing w:w="0" w:type="dxa"/>
              </w:trPr>
              <w:tc>
                <w:tcPr>
                  <w:tcW w:w="5000" w:type="pct"/>
                  <w:tcBorders>
                    <w:top w:val="nil"/>
                    <w:left w:val="nil"/>
                    <w:bottom w:val="nil"/>
                    <w:right w:val="single" w:sz="24" w:space="0" w:color="706F6F"/>
                  </w:tcBorders>
                  <w:tcMar>
                    <w:top w:w="0" w:type="dxa"/>
                    <w:left w:w="0" w:type="dxa"/>
                    <w:bottom w:w="0" w:type="dxa"/>
                    <w:right w:w="75" w:type="dxa"/>
                  </w:tcMar>
                  <w:vAlign w:val="bottom"/>
                  <w:hideMark/>
                </w:tcPr>
                <w:p w14:paraId="4F9223D0" w14:textId="77777777" w:rsidR="00CD2E3A" w:rsidRPr="0075614B" w:rsidRDefault="00CD2E3A" w:rsidP="0033315F">
                  <w:pPr>
                    <w:jc w:val="right"/>
                    <w:rPr>
                      <w:rFonts w:ascii="Arial" w:hAnsi="Arial" w:cs="Arial"/>
                      <w:color w:val="706F6F"/>
                      <w:sz w:val="16"/>
                      <w:szCs w:val="16"/>
                      <w:lang w:eastAsia="en-GB"/>
                    </w:rPr>
                  </w:pPr>
                  <w:r>
                    <w:rPr>
                      <w:rFonts w:ascii="Arial" w:hAnsi="Arial" w:cs="Arial"/>
                      <w:color w:val="706F6F"/>
                      <w:sz w:val="16"/>
                      <w:szCs w:val="16"/>
                      <w:lang w:eastAsia="en-GB"/>
                    </w:rPr>
                    <w:t>MINISTRY FOR THE ENVIRONMENT,</w:t>
                  </w:r>
                  <w:r w:rsidRPr="0075614B">
                    <w:rPr>
                      <w:rFonts w:ascii="Arial" w:hAnsi="Arial" w:cs="Arial"/>
                      <w:color w:val="706F6F"/>
                      <w:sz w:val="16"/>
                      <w:szCs w:val="16"/>
                      <w:lang w:eastAsia="en-GB"/>
                    </w:rPr>
                    <w:t xml:space="preserve"> </w:t>
                  </w:r>
                  <w:r w:rsidRPr="0075614B">
                    <w:rPr>
                      <w:rFonts w:ascii="Arial" w:hAnsi="Arial" w:cs="Arial"/>
                      <w:color w:val="706F6F"/>
                      <w:sz w:val="16"/>
                      <w:szCs w:val="16"/>
                      <w:lang w:eastAsia="en-GB"/>
                    </w:rPr>
                    <w:br/>
                    <w:t xml:space="preserve">CLIMATE CHANGE AND PLANNING </w:t>
                  </w:r>
                  <w:r w:rsidRPr="0075614B">
                    <w:rPr>
                      <w:rFonts w:ascii="Arial" w:hAnsi="Arial" w:cs="Arial"/>
                      <w:color w:val="706F6F"/>
                      <w:sz w:val="16"/>
                      <w:szCs w:val="16"/>
                      <w:lang w:eastAsia="en-GB"/>
                    </w:rPr>
                    <w:br/>
                  </w:r>
                  <w:r w:rsidRPr="0075614B">
                    <w:rPr>
                      <w:rFonts w:ascii="Arial" w:hAnsi="Arial" w:cs="Arial"/>
                      <w:color w:val="706F6F"/>
                      <w:sz w:val="16"/>
                      <w:szCs w:val="16"/>
                      <w:lang w:eastAsia="en-GB"/>
                    </w:rPr>
                    <w:br/>
                  </w:r>
                </w:p>
              </w:tc>
            </w:tr>
            <w:tr w:rsidR="00CD2E3A" w14:paraId="13028835" w14:textId="77777777" w:rsidTr="0033315F">
              <w:trPr>
                <w:tblCellSpacing w:w="0" w:type="dxa"/>
              </w:trPr>
              <w:tc>
                <w:tcPr>
                  <w:tcW w:w="5000" w:type="pct"/>
                  <w:vAlign w:val="center"/>
                  <w:hideMark/>
                </w:tcPr>
                <w:p w14:paraId="7EEADBE3" w14:textId="77777777" w:rsidR="00CD2E3A" w:rsidRDefault="00CD2E3A" w:rsidP="0033315F">
                  <w:pPr>
                    <w:rPr>
                      <w:sz w:val="20"/>
                      <w:szCs w:val="20"/>
                      <w:lang w:eastAsia="en-GB"/>
                    </w:rPr>
                  </w:pPr>
                </w:p>
              </w:tc>
            </w:tr>
          </w:tbl>
          <w:p w14:paraId="63300CBA" w14:textId="77777777" w:rsidR="00CD2E3A" w:rsidRPr="00217F99" w:rsidRDefault="00CD2E3A" w:rsidP="0033315F">
            <w:pPr>
              <w:spacing w:line="360" w:lineRule="auto"/>
              <w:jc w:val="right"/>
              <w:rPr>
                <w:rFonts w:cstheme="minorHAnsi"/>
                <w:noProof/>
              </w:rPr>
            </w:pPr>
          </w:p>
        </w:tc>
      </w:tr>
    </w:tbl>
    <w:p w14:paraId="57E5990E" w14:textId="1B54C612" w:rsidR="00CD2E3A" w:rsidRDefault="00CD2E3A" w:rsidP="00AD17A2">
      <w:pPr>
        <w:autoSpaceDE w:val="0"/>
        <w:autoSpaceDN w:val="0"/>
        <w:adjustRightInd w:val="0"/>
        <w:spacing w:after="0" w:line="240" w:lineRule="auto"/>
        <w:jc w:val="both"/>
        <w:rPr>
          <w:rFonts w:cstheme="minorHAnsi"/>
          <w:i/>
        </w:rPr>
      </w:pPr>
    </w:p>
    <w:p w14:paraId="2D287284" w14:textId="0551FBDC" w:rsidR="00CD2E3A" w:rsidRPr="00007739" w:rsidRDefault="00CD2E3A" w:rsidP="00CD2E3A">
      <w:pPr>
        <w:rPr>
          <w:rFonts w:cstheme="minorHAnsi"/>
          <w:sz w:val="20"/>
          <w:szCs w:val="20"/>
          <w:lang w:val="en-US"/>
        </w:rPr>
      </w:pPr>
      <w:r w:rsidRPr="00007739">
        <w:rPr>
          <w:rFonts w:cstheme="minorHAnsi"/>
          <w:sz w:val="20"/>
          <w:szCs w:val="20"/>
          <w:lang w:val="en-US"/>
        </w:rPr>
        <w:t xml:space="preserve">Quote Provided to Nature Trust (Malta) </w:t>
      </w:r>
      <w:r w:rsidRPr="00007739">
        <w:rPr>
          <w:rFonts w:cstheme="minorHAnsi"/>
          <w:sz w:val="20"/>
          <w:szCs w:val="20"/>
        </w:rPr>
        <w:t xml:space="preserve">having its registered address at: Wied Ghollieqa Environment Centre, University of Malta Campus. Msida) and having VAT Number MT 1583 5909 </w:t>
      </w:r>
      <w:r w:rsidRPr="00007739">
        <w:rPr>
          <w:rFonts w:cstheme="minorHAnsi"/>
          <w:sz w:val="20"/>
          <w:szCs w:val="20"/>
          <w:lang w:val="en-US"/>
        </w:rPr>
        <w:t xml:space="preserve">for the </w:t>
      </w:r>
      <w:r w:rsidR="00AD3CB0" w:rsidRPr="00AD3CB0">
        <w:rPr>
          <w:rFonts w:cstheme="minorHAnsi"/>
          <w:sz w:val="20"/>
          <w:szCs w:val="20"/>
          <w:lang w:val="en-US"/>
        </w:rPr>
        <w:t xml:space="preserve">Supply and Delivery of Procurement of PCs, Printers, </w:t>
      </w:r>
      <w:r w:rsidR="008F0FE9">
        <w:rPr>
          <w:rFonts w:cstheme="minorHAnsi"/>
          <w:sz w:val="20"/>
          <w:szCs w:val="20"/>
          <w:lang w:val="en-US"/>
        </w:rPr>
        <w:t>Interactive Display/Screen</w:t>
      </w:r>
      <w:r w:rsidR="00A12AC5">
        <w:rPr>
          <w:rFonts w:cstheme="minorHAnsi"/>
          <w:sz w:val="20"/>
          <w:szCs w:val="20"/>
          <w:lang w:val="en-US"/>
        </w:rPr>
        <w:t xml:space="preserve"> </w:t>
      </w:r>
      <w:r w:rsidR="00AD3CB0" w:rsidRPr="00AD3CB0">
        <w:rPr>
          <w:rFonts w:cstheme="minorHAnsi"/>
          <w:sz w:val="20"/>
          <w:szCs w:val="20"/>
          <w:lang w:val="en-US"/>
        </w:rPr>
        <w:t>and telephone sets in connection with ERDF project ERDF.05.121 – Wildlife Rehabilitation</w:t>
      </w:r>
      <w:r w:rsidRPr="00007739">
        <w:rPr>
          <w:rFonts w:cstheme="minorHAnsi"/>
          <w:sz w:val="20"/>
          <w:szCs w:val="20"/>
          <w:lang w:val="en-US"/>
        </w:rPr>
        <w:t xml:space="preserve"> as per Call for Quotations: </w:t>
      </w:r>
      <w:r>
        <w:rPr>
          <w:rFonts w:cstheme="minorHAnsi"/>
          <w:sz w:val="20"/>
          <w:szCs w:val="20"/>
          <w:lang w:val="en-US"/>
        </w:rPr>
        <w:t>ERDF.05.</w:t>
      </w:r>
      <w:r w:rsidRPr="00007739">
        <w:rPr>
          <w:rFonts w:cstheme="minorHAnsi"/>
          <w:sz w:val="20"/>
          <w:szCs w:val="20"/>
          <w:lang w:val="en-US"/>
        </w:rPr>
        <w:t xml:space="preserve">121 </w:t>
      </w:r>
      <w:r w:rsidRPr="00007739">
        <w:rPr>
          <w:rFonts w:cstheme="minorHAnsi"/>
          <w:sz w:val="20"/>
          <w:szCs w:val="20"/>
        </w:rPr>
        <w:t>– CFQ 00</w:t>
      </w:r>
      <w:r w:rsidR="00AD3CB0">
        <w:rPr>
          <w:rFonts w:cstheme="minorHAnsi"/>
          <w:sz w:val="20"/>
          <w:szCs w:val="20"/>
        </w:rPr>
        <w:t>4</w:t>
      </w:r>
      <w:r>
        <w:rPr>
          <w:rFonts w:cstheme="minorHAnsi"/>
          <w:sz w:val="20"/>
          <w:szCs w:val="20"/>
        </w:rPr>
        <w:t>.</w:t>
      </w:r>
    </w:p>
    <w:tbl>
      <w:tblPr>
        <w:tblStyle w:val="TableGrid"/>
        <w:tblW w:w="9193" w:type="dxa"/>
        <w:tblLook w:val="04A0" w:firstRow="1" w:lastRow="0" w:firstColumn="1" w:lastColumn="0" w:noHBand="0" w:noVBand="1"/>
      </w:tblPr>
      <w:tblGrid>
        <w:gridCol w:w="704"/>
        <w:gridCol w:w="2146"/>
        <w:gridCol w:w="227"/>
        <w:gridCol w:w="1886"/>
        <w:gridCol w:w="2112"/>
        <w:gridCol w:w="2118"/>
      </w:tblGrid>
      <w:tr w:rsidR="00CD2E3A" w:rsidRPr="00007739" w14:paraId="72EAC405" w14:textId="77777777" w:rsidTr="008F0FE9">
        <w:tc>
          <w:tcPr>
            <w:tcW w:w="704" w:type="dxa"/>
          </w:tcPr>
          <w:p w14:paraId="03BE07E6" w14:textId="77777777" w:rsidR="00CD2E3A" w:rsidRPr="00007739" w:rsidRDefault="00CD2E3A" w:rsidP="0033315F">
            <w:pPr>
              <w:rPr>
                <w:rFonts w:cstheme="minorHAnsi"/>
                <w:sz w:val="20"/>
                <w:szCs w:val="20"/>
                <w:lang w:val="en-US"/>
              </w:rPr>
            </w:pPr>
            <w:r w:rsidRPr="00007739">
              <w:rPr>
                <w:rFonts w:cstheme="minorHAnsi"/>
                <w:sz w:val="20"/>
                <w:szCs w:val="20"/>
                <w:lang w:val="en-US"/>
              </w:rPr>
              <w:t>1</w:t>
            </w:r>
          </w:p>
        </w:tc>
        <w:tc>
          <w:tcPr>
            <w:tcW w:w="2373" w:type="dxa"/>
            <w:gridSpan w:val="2"/>
          </w:tcPr>
          <w:p w14:paraId="2C41C325" w14:textId="77777777" w:rsidR="00CD2E3A" w:rsidRPr="00007739" w:rsidRDefault="00CD2E3A" w:rsidP="0033315F">
            <w:pPr>
              <w:rPr>
                <w:rFonts w:cstheme="minorHAnsi"/>
                <w:sz w:val="20"/>
                <w:szCs w:val="20"/>
                <w:lang w:val="en-US"/>
              </w:rPr>
            </w:pPr>
            <w:r w:rsidRPr="00007739">
              <w:rPr>
                <w:rFonts w:cstheme="minorHAnsi"/>
                <w:sz w:val="20"/>
                <w:szCs w:val="20"/>
                <w:lang w:val="en-US"/>
              </w:rPr>
              <w:t>Name of the Economic Operator submitting the bid:</w:t>
            </w:r>
          </w:p>
        </w:tc>
        <w:tc>
          <w:tcPr>
            <w:tcW w:w="6116" w:type="dxa"/>
            <w:gridSpan w:val="3"/>
          </w:tcPr>
          <w:p w14:paraId="71E82BF1" w14:textId="77777777" w:rsidR="00CD2E3A" w:rsidRPr="00007739" w:rsidRDefault="00CD2E3A" w:rsidP="0033315F">
            <w:pPr>
              <w:rPr>
                <w:rFonts w:cstheme="minorHAnsi"/>
                <w:sz w:val="20"/>
                <w:szCs w:val="20"/>
                <w:lang w:val="en-US"/>
              </w:rPr>
            </w:pPr>
            <w:r>
              <w:rPr>
                <w:rFonts w:cstheme="minorHAnsi"/>
                <w:sz w:val="20"/>
                <w:szCs w:val="20"/>
                <w:lang w:val="en-US"/>
              </w:rPr>
              <w:fldChar w:fldCharType="begin">
                <w:ffData>
                  <w:name w:val="Text1"/>
                  <w:enabled/>
                  <w:calcOnExit w:val="0"/>
                  <w:textInput/>
                </w:ffData>
              </w:fldChar>
            </w:r>
            <w:bookmarkStart w:id="21" w:name="Text1"/>
            <w:r>
              <w:rPr>
                <w:rFonts w:cstheme="minorHAnsi"/>
                <w:sz w:val="20"/>
                <w:szCs w:val="20"/>
                <w:lang w:val="en-US"/>
              </w:rPr>
              <w:instrText xml:space="preserve"> FORMTEXT </w:instrText>
            </w:r>
            <w:r>
              <w:rPr>
                <w:rFonts w:cstheme="minorHAnsi"/>
                <w:sz w:val="20"/>
                <w:szCs w:val="20"/>
                <w:lang w:val="en-US"/>
              </w:rPr>
            </w:r>
            <w:r>
              <w:rPr>
                <w:rFonts w:cstheme="minorHAnsi"/>
                <w:sz w:val="20"/>
                <w:szCs w:val="20"/>
                <w:lang w:val="en-US"/>
              </w:rPr>
              <w:fldChar w:fldCharType="separate"/>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sz w:val="20"/>
                <w:szCs w:val="20"/>
                <w:lang w:val="en-US"/>
              </w:rPr>
              <w:fldChar w:fldCharType="end"/>
            </w:r>
            <w:bookmarkEnd w:id="21"/>
          </w:p>
        </w:tc>
      </w:tr>
      <w:tr w:rsidR="00CD2E3A" w:rsidRPr="00007739" w14:paraId="65C213F2" w14:textId="77777777" w:rsidTr="008F0FE9">
        <w:tc>
          <w:tcPr>
            <w:tcW w:w="704" w:type="dxa"/>
          </w:tcPr>
          <w:p w14:paraId="336EDD3E" w14:textId="77777777" w:rsidR="00CD2E3A" w:rsidRPr="00007739" w:rsidRDefault="00CD2E3A" w:rsidP="0033315F">
            <w:pPr>
              <w:rPr>
                <w:rFonts w:cstheme="minorHAnsi"/>
                <w:sz w:val="20"/>
                <w:szCs w:val="20"/>
                <w:lang w:val="en-US"/>
              </w:rPr>
            </w:pPr>
            <w:r w:rsidRPr="00007739">
              <w:rPr>
                <w:rFonts w:cstheme="minorHAnsi"/>
                <w:sz w:val="20"/>
                <w:szCs w:val="20"/>
                <w:lang w:val="en-US"/>
              </w:rPr>
              <w:t>2</w:t>
            </w:r>
          </w:p>
        </w:tc>
        <w:tc>
          <w:tcPr>
            <w:tcW w:w="2373" w:type="dxa"/>
            <w:gridSpan w:val="2"/>
          </w:tcPr>
          <w:p w14:paraId="3F2A5CE1" w14:textId="77777777" w:rsidR="00CD2E3A" w:rsidRPr="00007739" w:rsidRDefault="00CD2E3A" w:rsidP="0033315F">
            <w:pPr>
              <w:rPr>
                <w:rFonts w:cstheme="minorHAnsi"/>
                <w:sz w:val="20"/>
                <w:szCs w:val="20"/>
                <w:lang w:val="en-US"/>
              </w:rPr>
            </w:pPr>
            <w:r w:rsidRPr="00007739">
              <w:rPr>
                <w:rFonts w:cstheme="minorHAnsi"/>
                <w:sz w:val="20"/>
                <w:szCs w:val="20"/>
                <w:lang w:val="en-US"/>
              </w:rPr>
              <w:t>Registration No (ID/Company Number)</w:t>
            </w:r>
          </w:p>
        </w:tc>
        <w:tc>
          <w:tcPr>
            <w:tcW w:w="6116" w:type="dxa"/>
            <w:gridSpan w:val="3"/>
          </w:tcPr>
          <w:p w14:paraId="5739F6E8" w14:textId="77777777" w:rsidR="00CD2E3A" w:rsidRPr="00007739" w:rsidRDefault="00CD2E3A" w:rsidP="0033315F">
            <w:pPr>
              <w:rPr>
                <w:rFonts w:cstheme="minorHAnsi"/>
                <w:sz w:val="20"/>
                <w:szCs w:val="20"/>
                <w:lang w:val="en-US"/>
              </w:rPr>
            </w:pPr>
            <w:r>
              <w:rPr>
                <w:rFonts w:cstheme="minorHAnsi"/>
                <w:sz w:val="20"/>
                <w:szCs w:val="20"/>
                <w:lang w:val="en-US"/>
              </w:rPr>
              <w:fldChar w:fldCharType="begin">
                <w:ffData>
                  <w:name w:val="Text2"/>
                  <w:enabled/>
                  <w:calcOnExit w:val="0"/>
                  <w:textInput/>
                </w:ffData>
              </w:fldChar>
            </w:r>
            <w:bookmarkStart w:id="22" w:name="Text2"/>
            <w:r>
              <w:rPr>
                <w:rFonts w:cstheme="minorHAnsi"/>
                <w:sz w:val="20"/>
                <w:szCs w:val="20"/>
                <w:lang w:val="en-US"/>
              </w:rPr>
              <w:instrText xml:space="preserve"> FORMTEXT </w:instrText>
            </w:r>
            <w:r>
              <w:rPr>
                <w:rFonts w:cstheme="minorHAnsi"/>
                <w:sz w:val="20"/>
                <w:szCs w:val="20"/>
                <w:lang w:val="en-US"/>
              </w:rPr>
            </w:r>
            <w:r>
              <w:rPr>
                <w:rFonts w:cstheme="minorHAnsi"/>
                <w:sz w:val="20"/>
                <w:szCs w:val="20"/>
                <w:lang w:val="en-US"/>
              </w:rPr>
              <w:fldChar w:fldCharType="separate"/>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noProof/>
                <w:sz w:val="20"/>
                <w:szCs w:val="20"/>
                <w:lang w:val="en-US"/>
              </w:rPr>
              <w:t> </w:t>
            </w:r>
            <w:r>
              <w:rPr>
                <w:rFonts w:cstheme="minorHAnsi"/>
                <w:sz w:val="20"/>
                <w:szCs w:val="20"/>
                <w:lang w:val="en-US"/>
              </w:rPr>
              <w:fldChar w:fldCharType="end"/>
            </w:r>
            <w:bookmarkEnd w:id="22"/>
          </w:p>
        </w:tc>
      </w:tr>
      <w:tr w:rsidR="00CD2E3A" w:rsidRPr="00007739" w14:paraId="774F2458" w14:textId="77777777" w:rsidTr="008F0FE9">
        <w:tc>
          <w:tcPr>
            <w:tcW w:w="704" w:type="dxa"/>
          </w:tcPr>
          <w:p w14:paraId="618419CE" w14:textId="77777777" w:rsidR="00CD2E3A" w:rsidRPr="00007739" w:rsidRDefault="00CD2E3A" w:rsidP="0033315F">
            <w:pPr>
              <w:rPr>
                <w:rFonts w:cstheme="minorHAnsi"/>
                <w:sz w:val="20"/>
                <w:szCs w:val="20"/>
              </w:rPr>
            </w:pPr>
            <w:r w:rsidRPr="00007739">
              <w:rPr>
                <w:rFonts w:cstheme="minorHAnsi"/>
                <w:sz w:val="20"/>
                <w:szCs w:val="20"/>
              </w:rPr>
              <w:t>3</w:t>
            </w:r>
          </w:p>
        </w:tc>
        <w:tc>
          <w:tcPr>
            <w:tcW w:w="2373" w:type="dxa"/>
            <w:gridSpan w:val="2"/>
          </w:tcPr>
          <w:p w14:paraId="23DEED72" w14:textId="77777777" w:rsidR="00CD2E3A" w:rsidRPr="00007739" w:rsidRDefault="00CD2E3A" w:rsidP="0033315F">
            <w:pPr>
              <w:rPr>
                <w:rFonts w:cstheme="minorHAnsi"/>
                <w:sz w:val="20"/>
                <w:szCs w:val="20"/>
              </w:rPr>
            </w:pPr>
            <w:r w:rsidRPr="00007739">
              <w:rPr>
                <w:rFonts w:cstheme="minorHAnsi"/>
                <w:sz w:val="20"/>
                <w:szCs w:val="20"/>
              </w:rPr>
              <w:t>VAT Number of the Economic Operator</w:t>
            </w:r>
          </w:p>
        </w:tc>
        <w:tc>
          <w:tcPr>
            <w:tcW w:w="6116" w:type="dxa"/>
            <w:gridSpan w:val="3"/>
          </w:tcPr>
          <w:p w14:paraId="3A4800B0" w14:textId="77777777" w:rsidR="00CD2E3A" w:rsidRPr="00007739" w:rsidRDefault="00CD2E3A" w:rsidP="0033315F">
            <w:pPr>
              <w:rPr>
                <w:rFonts w:cstheme="minorHAnsi"/>
                <w:sz w:val="20"/>
                <w:szCs w:val="20"/>
              </w:rPr>
            </w:pPr>
            <w:r>
              <w:rPr>
                <w:rFonts w:cstheme="minorHAnsi"/>
                <w:sz w:val="20"/>
                <w:szCs w:val="20"/>
              </w:rPr>
              <w:fldChar w:fldCharType="begin">
                <w:ffData>
                  <w:name w:val="Text3"/>
                  <w:enabled/>
                  <w:calcOnExit w:val="0"/>
                  <w:textInput/>
                </w:ffData>
              </w:fldChar>
            </w:r>
            <w:bookmarkStart w:id="23" w:name="Text3"/>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bookmarkEnd w:id="23"/>
          </w:p>
        </w:tc>
      </w:tr>
      <w:tr w:rsidR="00CD2E3A" w:rsidRPr="00007739" w14:paraId="5441C2ED" w14:textId="77777777" w:rsidTr="008F0FE9">
        <w:trPr>
          <w:trHeight w:val="1417"/>
        </w:trPr>
        <w:tc>
          <w:tcPr>
            <w:tcW w:w="704" w:type="dxa"/>
          </w:tcPr>
          <w:p w14:paraId="32323DF4" w14:textId="77777777" w:rsidR="00CD2E3A" w:rsidRPr="00007739" w:rsidRDefault="00CD2E3A" w:rsidP="0033315F">
            <w:pPr>
              <w:rPr>
                <w:rFonts w:cstheme="minorHAnsi"/>
                <w:sz w:val="20"/>
                <w:szCs w:val="20"/>
              </w:rPr>
            </w:pPr>
            <w:r w:rsidRPr="00007739">
              <w:rPr>
                <w:rFonts w:cstheme="minorHAnsi"/>
                <w:sz w:val="20"/>
                <w:szCs w:val="20"/>
              </w:rPr>
              <w:t>4</w:t>
            </w:r>
          </w:p>
        </w:tc>
        <w:tc>
          <w:tcPr>
            <w:tcW w:w="2373" w:type="dxa"/>
            <w:gridSpan w:val="2"/>
          </w:tcPr>
          <w:p w14:paraId="4C7F8864" w14:textId="730682D3" w:rsidR="00CD2E3A" w:rsidRPr="00007739" w:rsidRDefault="00CD2E3A" w:rsidP="0033315F">
            <w:pPr>
              <w:rPr>
                <w:rFonts w:cstheme="minorHAnsi"/>
                <w:sz w:val="20"/>
                <w:szCs w:val="20"/>
              </w:rPr>
            </w:pPr>
            <w:r w:rsidRPr="00007739">
              <w:rPr>
                <w:rFonts w:cstheme="minorHAnsi"/>
                <w:sz w:val="20"/>
                <w:szCs w:val="20"/>
              </w:rPr>
              <w:t xml:space="preserve">Proposal </w:t>
            </w:r>
            <w:r>
              <w:rPr>
                <w:rFonts w:cstheme="minorHAnsi"/>
                <w:sz w:val="20"/>
                <w:szCs w:val="20"/>
              </w:rPr>
              <w:t xml:space="preserve">by the Economic Operator </w:t>
            </w:r>
            <w:r w:rsidRPr="00007739">
              <w:rPr>
                <w:rFonts w:cstheme="minorHAnsi"/>
                <w:sz w:val="20"/>
                <w:szCs w:val="20"/>
              </w:rPr>
              <w:t xml:space="preserve">in line with Section </w:t>
            </w:r>
            <w:r w:rsidR="002E6708">
              <w:rPr>
                <w:rFonts w:cstheme="minorHAnsi"/>
                <w:sz w:val="20"/>
                <w:szCs w:val="20"/>
              </w:rPr>
              <w:t>C</w:t>
            </w:r>
            <w:r w:rsidRPr="00007739">
              <w:rPr>
                <w:rFonts w:cstheme="minorHAnsi"/>
                <w:sz w:val="20"/>
                <w:szCs w:val="20"/>
              </w:rPr>
              <w:t xml:space="preserve">, Paragraph </w:t>
            </w:r>
            <w:r w:rsidR="002E6708">
              <w:rPr>
                <w:rFonts w:cstheme="minorHAnsi"/>
                <w:sz w:val="20"/>
                <w:szCs w:val="20"/>
              </w:rPr>
              <w:t>2</w:t>
            </w:r>
            <w:r>
              <w:rPr>
                <w:rFonts w:cstheme="minorHAnsi"/>
                <w:sz w:val="20"/>
                <w:szCs w:val="20"/>
              </w:rPr>
              <w:t>.</w:t>
            </w:r>
          </w:p>
        </w:tc>
        <w:tc>
          <w:tcPr>
            <w:tcW w:w="6116" w:type="dxa"/>
            <w:gridSpan w:val="3"/>
          </w:tcPr>
          <w:p w14:paraId="636B8F50" w14:textId="00E22A52" w:rsidR="00AD3CB0" w:rsidRPr="00AD3CB0" w:rsidRDefault="00AD3CB0" w:rsidP="00AD3CB0">
            <w:pPr>
              <w:autoSpaceDE w:val="0"/>
              <w:autoSpaceDN w:val="0"/>
              <w:adjustRightInd w:val="0"/>
              <w:jc w:val="both"/>
              <w:rPr>
                <w:rFonts w:cstheme="minorHAnsi"/>
              </w:rPr>
            </w:pPr>
            <w:bookmarkStart w:id="24" w:name="_Hlk53526598"/>
            <w:r w:rsidRPr="00AD3CB0">
              <w:rPr>
                <w:rFonts w:cstheme="minorHAnsi"/>
              </w:rPr>
              <w:t xml:space="preserve">PCs, </w:t>
            </w:r>
          </w:p>
          <w:p w14:paraId="7F7E45DB" w14:textId="507E3EF9" w:rsidR="00AD3CB0" w:rsidRDefault="00AD3CB0" w:rsidP="00AD3CB0">
            <w:pPr>
              <w:autoSpaceDE w:val="0"/>
              <w:autoSpaceDN w:val="0"/>
              <w:adjustRightInd w:val="0"/>
              <w:jc w:val="both"/>
              <w:rPr>
                <w:rFonts w:cstheme="minorHAnsi"/>
              </w:rPr>
            </w:pPr>
          </w:p>
          <w:p w14:paraId="1642C67A" w14:textId="77777777" w:rsidR="00AD3CB0" w:rsidRPr="00AD3CB0" w:rsidRDefault="00AD3CB0" w:rsidP="00AD3CB0">
            <w:pPr>
              <w:autoSpaceDE w:val="0"/>
              <w:autoSpaceDN w:val="0"/>
              <w:adjustRightInd w:val="0"/>
              <w:jc w:val="both"/>
              <w:rPr>
                <w:rFonts w:cstheme="minorHAnsi"/>
              </w:rPr>
            </w:pPr>
          </w:p>
          <w:p w14:paraId="3065DC56" w14:textId="77777777" w:rsidR="00AD3CB0" w:rsidRPr="00AD3CB0" w:rsidRDefault="00AD3CB0" w:rsidP="00AD3CB0">
            <w:pPr>
              <w:autoSpaceDE w:val="0"/>
              <w:autoSpaceDN w:val="0"/>
              <w:adjustRightInd w:val="0"/>
              <w:jc w:val="both"/>
              <w:rPr>
                <w:rFonts w:cstheme="minorHAnsi"/>
              </w:rPr>
            </w:pPr>
            <w:r w:rsidRPr="00AD3CB0">
              <w:rPr>
                <w:rFonts w:cstheme="minorHAnsi"/>
              </w:rPr>
              <w:t xml:space="preserve">Multifunction Printer, </w:t>
            </w:r>
          </w:p>
          <w:p w14:paraId="432220D4" w14:textId="1AC4FF01" w:rsidR="00AD3CB0" w:rsidRDefault="00AD3CB0" w:rsidP="00AD3CB0">
            <w:pPr>
              <w:autoSpaceDE w:val="0"/>
              <w:autoSpaceDN w:val="0"/>
              <w:adjustRightInd w:val="0"/>
              <w:jc w:val="both"/>
              <w:rPr>
                <w:rFonts w:cstheme="minorHAnsi"/>
              </w:rPr>
            </w:pPr>
          </w:p>
          <w:p w14:paraId="1277842F" w14:textId="77777777" w:rsidR="00AD3CB0" w:rsidRDefault="00AD3CB0" w:rsidP="00AD3CB0">
            <w:pPr>
              <w:autoSpaceDE w:val="0"/>
              <w:autoSpaceDN w:val="0"/>
              <w:adjustRightInd w:val="0"/>
              <w:jc w:val="both"/>
              <w:rPr>
                <w:rFonts w:cstheme="minorHAnsi"/>
              </w:rPr>
            </w:pPr>
          </w:p>
          <w:p w14:paraId="416AC7F3" w14:textId="77777777" w:rsidR="008F0FE9" w:rsidRDefault="00AD3CB0" w:rsidP="008F0FE9">
            <w:pPr>
              <w:autoSpaceDE w:val="0"/>
              <w:autoSpaceDN w:val="0"/>
              <w:adjustRightInd w:val="0"/>
              <w:jc w:val="both"/>
              <w:rPr>
                <w:rFonts w:cstheme="minorHAnsi"/>
              </w:rPr>
            </w:pPr>
            <w:r w:rsidRPr="00AD3CB0">
              <w:rPr>
                <w:rFonts w:cstheme="minorHAnsi"/>
              </w:rPr>
              <w:t>Telephone sets</w:t>
            </w:r>
            <w:r w:rsidR="008F0FE9">
              <w:rPr>
                <w:rFonts w:cstheme="minorHAnsi"/>
              </w:rPr>
              <w:t xml:space="preserve"> </w:t>
            </w:r>
          </w:p>
          <w:p w14:paraId="7776FC11" w14:textId="77777777" w:rsidR="008F0FE9" w:rsidRDefault="008F0FE9" w:rsidP="008F0FE9">
            <w:pPr>
              <w:autoSpaceDE w:val="0"/>
              <w:autoSpaceDN w:val="0"/>
              <w:adjustRightInd w:val="0"/>
              <w:jc w:val="both"/>
              <w:rPr>
                <w:rFonts w:cstheme="minorHAnsi"/>
              </w:rPr>
            </w:pPr>
          </w:p>
          <w:p w14:paraId="659CA305" w14:textId="77777777" w:rsidR="008F0FE9" w:rsidRDefault="008F0FE9" w:rsidP="008F0FE9">
            <w:pPr>
              <w:autoSpaceDE w:val="0"/>
              <w:autoSpaceDN w:val="0"/>
              <w:adjustRightInd w:val="0"/>
              <w:jc w:val="both"/>
              <w:rPr>
                <w:rFonts w:cstheme="minorHAnsi"/>
              </w:rPr>
            </w:pPr>
          </w:p>
          <w:p w14:paraId="2EE506A0" w14:textId="2AB10F17" w:rsidR="008F0FE9" w:rsidRDefault="008F0FE9" w:rsidP="008F0FE9">
            <w:pPr>
              <w:autoSpaceDE w:val="0"/>
              <w:autoSpaceDN w:val="0"/>
              <w:adjustRightInd w:val="0"/>
              <w:jc w:val="both"/>
              <w:rPr>
                <w:rFonts w:cstheme="minorHAnsi"/>
              </w:rPr>
            </w:pPr>
            <w:r>
              <w:rPr>
                <w:rFonts w:cstheme="minorHAnsi"/>
              </w:rPr>
              <w:t>Interactive Display/Screen</w:t>
            </w:r>
          </w:p>
          <w:p w14:paraId="1D44D7A6" w14:textId="233BFFF1" w:rsidR="00AD3CB0" w:rsidRPr="00AD3CB0" w:rsidRDefault="00AD3CB0" w:rsidP="00AD3CB0">
            <w:pPr>
              <w:autoSpaceDE w:val="0"/>
              <w:autoSpaceDN w:val="0"/>
              <w:adjustRightInd w:val="0"/>
              <w:jc w:val="both"/>
              <w:rPr>
                <w:rFonts w:cstheme="minorHAnsi"/>
              </w:rPr>
            </w:pPr>
          </w:p>
          <w:bookmarkEnd w:id="24"/>
          <w:p w14:paraId="6A25D6FE" w14:textId="77777777" w:rsidR="00CD2E3A" w:rsidRPr="00007739" w:rsidRDefault="00CD2E3A" w:rsidP="0033315F">
            <w:pPr>
              <w:rPr>
                <w:rFonts w:cstheme="minorHAnsi"/>
                <w:sz w:val="20"/>
                <w:szCs w:val="20"/>
              </w:rPr>
            </w:pPr>
          </w:p>
          <w:p w14:paraId="70B4698A" w14:textId="77777777" w:rsidR="00CD2E3A" w:rsidRPr="00007739" w:rsidRDefault="00CD2E3A" w:rsidP="0033315F">
            <w:pPr>
              <w:rPr>
                <w:rFonts w:cstheme="minorHAnsi"/>
                <w:sz w:val="20"/>
                <w:szCs w:val="20"/>
              </w:rPr>
            </w:pPr>
          </w:p>
        </w:tc>
      </w:tr>
      <w:tr w:rsidR="00CD2E3A" w:rsidRPr="00007739" w14:paraId="1BB1E82A" w14:textId="77777777" w:rsidTr="008F0FE9">
        <w:tc>
          <w:tcPr>
            <w:tcW w:w="704" w:type="dxa"/>
          </w:tcPr>
          <w:p w14:paraId="79DFD83C" w14:textId="77777777" w:rsidR="00CD2E3A" w:rsidRPr="00007739" w:rsidRDefault="00CD2E3A" w:rsidP="0033315F">
            <w:pPr>
              <w:rPr>
                <w:rFonts w:cstheme="minorHAnsi"/>
                <w:sz w:val="20"/>
                <w:szCs w:val="20"/>
              </w:rPr>
            </w:pPr>
            <w:r w:rsidRPr="00007739">
              <w:rPr>
                <w:rFonts w:cstheme="minorHAnsi"/>
                <w:sz w:val="20"/>
                <w:szCs w:val="20"/>
              </w:rPr>
              <w:t>5</w:t>
            </w:r>
          </w:p>
        </w:tc>
        <w:tc>
          <w:tcPr>
            <w:tcW w:w="2373" w:type="dxa"/>
            <w:gridSpan w:val="2"/>
          </w:tcPr>
          <w:p w14:paraId="1B776358" w14:textId="77777777" w:rsidR="00CD2E3A" w:rsidRPr="00FB785F" w:rsidRDefault="00CD2E3A" w:rsidP="0033315F">
            <w:pPr>
              <w:rPr>
                <w:rFonts w:cstheme="minorHAnsi"/>
                <w:sz w:val="20"/>
                <w:szCs w:val="20"/>
              </w:rPr>
            </w:pPr>
            <w:r w:rsidRPr="00FB785F">
              <w:rPr>
                <w:rFonts w:cstheme="minorHAnsi"/>
                <w:sz w:val="20"/>
                <w:szCs w:val="20"/>
              </w:rPr>
              <w:t>Declarations concerning exclusion grounds</w:t>
            </w:r>
            <w:r>
              <w:rPr>
                <w:rFonts w:cstheme="minorHAnsi"/>
                <w:sz w:val="20"/>
                <w:szCs w:val="20"/>
              </w:rPr>
              <w:t xml:space="preserve"> and discrimination.</w:t>
            </w:r>
          </w:p>
        </w:tc>
        <w:tc>
          <w:tcPr>
            <w:tcW w:w="6116" w:type="dxa"/>
            <w:gridSpan w:val="3"/>
          </w:tcPr>
          <w:p w14:paraId="4E2AF006" w14:textId="77777777" w:rsidR="00CD2E3A" w:rsidRPr="00FB785F" w:rsidRDefault="00CD2E3A" w:rsidP="0033315F">
            <w:pPr>
              <w:autoSpaceDE w:val="0"/>
              <w:autoSpaceDN w:val="0"/>
              <w:adjustRightInd w:val="0"/>
              <w:jc w:val="both"/>
              <w:rPr>
                <w:rFonts w:cstheme="minorHAnsi"/>
                <w:sz w:val="20"/>
                <w:szCs w:val="20"/>
              </w:rPr>
            </w:pPr>
          </w:p>
          <w:p w14:paraId="6046F3D7" w14:textId="77777777" w:rsidR="00CD2E3A" w:rsidRPr="00FB785F" w:rsidRDefault="00CD2E3A" w:rsidP="0033315F">
            <w:pPr>
              <w:rPr>
                <w:rFonts w:eastAsia="Times New Roman" w:cstheme="minorHAnsi"/>
                <w:i/>
                <w:sz w:val="20"/>
                <w:szCs w:val="20"/>
              </w:rPr>
            </w:pPr>
            <w:r w:rsidRPr="00FB785F">
              <w:rPr>
                <w:rFonts w:eastAsia="Times New Roman" w:cstheme="minorHAnsi"/>
                <w:i/>
                <w:sz w:val="20"/>
                <w:szCs w:val="20"/>
              </w:rPr>
              <w:t>I hereby declare that I/the company I am entitled to represent</w:t>
            </w:r>
          </w:p>
          <w:p w14:paraId="1D055AE5" w14:textId="77777777" w:rsidR="00CD2E3A" w:rsidRPr="00FB785F" w:rsidRDefault="00CD2E3A" w:rsidP="0033315F">
            <w:pPr>
              <w:rPr>
                <w:rFonts w:eastAsia="Times New Roman" w:cstheme="minorHAnsi"/>
                <w:i/>
                <w:sz w:val="20"/>
                <w:szCs w:val="20"/>
              </w:rPr>
            </w:pPr>
          </w:p>
          <w:p w14:paraId="717CCA39" w14:textId="77777777" w:rsidR="00CD2E3A" w:rsidRPr="00FB785F" w:rsidRDefault="00CD2E3A" w:rsidP="0033315F">
            <w:pPr>
              <w:rPr>
                <w:rFonts w:eastAsia="Times New Roman" w:cstheme="minorHAnsi"/>
                <w:i/>
                <w:sz w:val="20"/>
                <w:szCs w:val="20"/>
              </w:rPr>
            </w:pPr>
            <w:r w:rsidRPr="00FB785F">
              <w:rPr>
                <w:rFonts w:eastAsia="Times New Roman" w:cstheme="minorHAnsi"/>
                <w:i/>
                <w:sz w:val="20"/>
                <w:szCs w:val="20"/>
              </w:rPr>
              <w:t xml:space="preserve">Do not fall under any of the grounds listed under Part VI of LN352/2016. </w:t>
            </w:r>
            <w:bookmarkStart w:id="25" w:name="Check1"/>
          </w:p>
          <w:p w14:paraId="5B66CE0A" w14:textId="77777777" w:rsidR="00CD2E3A" w:rsidRPr="00FB785F" w:rsidRDefault="00CD2E3A" w:rsidP="0033315F">
            <w:pPr>
              <w:rPr>
                <w:rFonts w:eastAsia="Times New Roman" w:cstheme="minorHAnsi"/>
                <w:i/>
                <w:sz w:val="20"/>
                <w:szCs w:val="20"/>
              </w:rPr>
            </w:pPr>
          </w:p>
          <w:p w14:paraId="11FB2DAD" w14:textId="628532A6" w:rsidR="00CD2E3A" w:rsidRPr="00FB785F" w:rsidRDefault="00CD2E3A" w:rsidP="0033315F">
            <w:pPr>
              <w:jc w:val="both"/>
              <w:rPr>
                <w:rFonts w:eastAsia="Times New Roman" w:cstheme="minorHAnsi"/>
                <w:i/>
                <w:sz w:val="20"/>
                <w:szCs w:val="20"/>
              </w:rPr>
            </w:pPr>
            <w:r w:rsidRPr="00FB785F">
              <w:rPr>
                <w:rFonts w:eastAsia="Times New Roman" w:cstheme="minorHAnsi"/>
                <w:i/>
                <w:sz w:val="20"/>
                <w:szCs w:val="20"/>
              </w:rPr>
              <w:t xml:space="preserve">Do not engage in any form of discrimination on the basis of sex, gender, racial or ethnic origin, religion or belief, disability, age or sexual orientation. Have policies to safeguarding individuals /employees against victimization and/or harassment. Understand that </w:t>
            </w:r>
            <w:bookmarkStart w:id="26" w:name="_Hlk9418237"/>
            <w:r>
              <w:rPr>
                <w:rFonts w:eastAsia="Times New Roman" w:cstheme="minorHAnsi"/>
                <w:i/>
                <w:sz w:val="20"/>
                <w:szCs w:val="20"/>
              </w:rPr>
              <w:t>Nature</w:t>
            </w:r>
            <w:r w:rsidR="00A12AC5">
              <w:rPr>
                <w:rFonts w:eastAsia="Times New Roman" w:cstheme="minorHAnsi"/>
                <w:i/>
                <w:sz w:val="20"/>
                <w:szCs w:val="20"/>
              </w:rPr>
              <w:t xml:space="preserve"> </w:t>
            </w:r>
            <w:r>
              <w:rPr>
                <w:rFonts w:eastAsia="Times New Roman" w:cstheme="minorHAnsi"/>
                <w:i/>
                <w:sz w:val="20"/>
                <w:szCs w:val="20"/>
              </w:rPr>
              <w:t>Trust Malta</w:t>
            </w:r>
            <w:r w:rsidRPr="00FB785F">
              <w:rPr>
                <w:rFonts w:eastAsia="Times New Roman" w:cstheme="minorHAnsi"/>
                <w:i/>
                <w:sz w:val="20"/>
                <w:szCs w:val="20"/>
              </w:rPr>
              <w:t xml:space="preserve">. reserves the right to immediately stop any agreement with any Contractor and hold such a contractor liable for any losses which it may incur if following the signature of the agreement for the supply of items as per present RFQ/Tender, it transpires that such a declaration was not made in good faith and/or the Contractor engages or has engaged in any such form of discrimination. </w:t>
            </w:r>
          </w:p>
          <w:bookmarkEnd w:id="26"/>
          <w:p w14:paraId="6C1409BB" w14:textId="77777777" w:rsidR="00CD2E3A" w:rsidRPr="00FB785F" w:rsidRDefault="00CD2E3A" w:rsidP="0033315F">
            <w:pPr>
              <w:rPr>
                <w:rFonts w:eastAsia="Times New Roman" w:cstheme="minorHAnsi"/>
                <w:i/>
                <w:sz w:val="20"/>
                <w:szCs w:val="20"/>
              </w:rPr>
            </w:pPr>
          </w:p>
          <w:p w14:paraId="57C63A80" w14:textId="3B07C837" w:rsidR="00CD2E3A" w:rsidRDefault="00CD2E3A" w:rsidP="0033315F">
            <w:pPr>
              <w:rPr>
                <w:rFonts w:eastAsia="Times New Roman" w:cstheme="minorHAnsi"/>
                <w:i/>
                <w:sz w:val="20"/>
                <w:szCs w:val="20"/>
              </w:rPr>
            </w:pPr>
            <w:r w:rsidRPr="00FB785F">
              <w:rPr>
                <w:rFonts w:eastAsia="Times New Roman" w:cstheme="minorHAnsi"/>
                <w:i/>
                <w:sz w:val="20"/>
                <w:szCs w:val="20"/>
              </w:rPr>
              <w:t xml:space="preserve">Confirm that I shall abide with the terms and conditions of the RFQ/Tender in respect of which I am submitting a quote </w:t>
            </w:r>
          </w:p>
          <w:p w14:paraId="3498BC86" w14:textId="77777777" w:rsidR="00A12AC5" w:rsidRPr="00FB785F" w:rsidRDefault="00A12AC5" w:rsidP="0033315F">
            <w:pPr>
              <w:rPr>
                <w:rFonts w:eastAsia="Times New Roman" w:cstheme="minorHAnsi"/>
                <w:i/>
                <w:sz w:val="20"/>
                <w:szCs w:val="20"/>
              </w:rPr>
            </w:pPr>
          </w:p>
          <w:p w14:paraId="11FFECA6" w14:textId="59C5DB16" w:rsidR="00AD3CB0" w:rsidRPr="009F134A" w:rsidRDefault="00AD3CB0" w:rsidP="00AD3CB0">
            <w:pPr>
              <w:spacing w:after="120"/>
              <w:jc w:val="both"/>
              <w:rPr>
                <w:rFonts w:ascii="Trebuchet MS" w:hAnsi="Trebuchet MS" w:cs="Arial"/>
                <w:bCs/>
                <w:snapToGrid w:val="0"/>
                <w:sz w:val="20"/>
                <w:szCs w:val="20"/>
              </w:rPr>
            </w:pPr>
            <w:r w:rsidRPr="00CC41B9">
              <w:rPr>
                <w:rFonts w:ascii="Trebuchet MS" w:hAnsi="Trebuchet MS"/>
                <w:spacing w:val="14"/>
                <w:sz w:val="20"/>
                <w:szCs w:val="20"/>
              </w:rPr>
              <w:t>I</w:t>
            </w:r>
            <w:r>
              <w:rPr>
                <w:rFonts w:ascii="Trebuchet MS" w:hAnsi="Trebuchet MS"/>
                <w:spacing w:val="14"/>
                <w:sz w:val="20"/>
                <w:szCs w:val="20"/>
              </w:rPr>
              <w:t>/We</w:t>
            </w:r>
            <w:r w:rsidRPr="00CC41B9">
              <w:rPr>
                <w:rFonts w:ascii="Trebuchet MS" w:hAnsi="Trebuchet MS"/>
                <w:spacing w:val="14"/>
                <w:sz w:val="20"/>
                <w:szCs w:val="20"/>
              </w:rPr>
              <w:t xml:space="preserve">, </w:t>
            </w:r>
            <w:r>
              <w:rPr>
                <w:rFonts w:ascii="Trebuchet MS" w:hAnsi="Trebuchet MS" w:cs="Arial"/>
                <w:bCs/>
                <w:snapToGrid w:val="0"/>
                <w:sz w:val="20"/>
                <w:szCs w:val="20"/>
              </w:rPr>
              <w:t>t</w:t>
            </w:r>
            <w:r w:rsidRPr="009F134A">
              <w:rPr>
                <w:rFonts w:ascii="Trebuchet MS" w:hAnsi="Trebuchet MS" w:cs="Arial"/>
                <w:bCs/>
                <w:snapToGrid w:val="0"/>
                <w:sz w:val="20"/>
                <w:szCs w:val="20"/>
              </w:rPr>
              <w:t xml:space="preserve">he Undersigned, duly authorised to represent </w:t>
            </w:r>
            <w:r>
              <w:rPr>
                <w:rFonts w:ascii="Trebuchet MS" w:hAnsi="Trebuchet MS" w:cs="Arial"/>
                <w:bCs/>
                <w:snapToGrid w:val="0"/>
                <w:sz w:val="20"/>
                <w:szCs w:val="20"/>
              </w:rPr>
              <w:t xml:space="preserve">the Economic Operator identified in Clause 1 above </w:t>
            </w:r>
            <w:r w:rsidRPr="009F134A">
              <w:rPr>
                <w:rFonts w:ascii="Trebuchet MS" w:hAnsi="Trebuchet MS" w:cs="Arial"/>
                <w:bCs/>
                <w:snapToGrid w:val="0"/>
                <w:sz w:val="20"/>
                <w:szCs w:val="20"/>
              </w:rPr>
              <w:t xml:space="preserve">hereby confirm </w:t>
            </w:r>
            <w:r w:rsidRPr="009F134A">
              <w:rPr>
                <w:rFonts w:ascii="Trebuchet MS" w:hAnsi="Trebuchet MS" w:cs="Arial"/>
                <w:bCs/>
                <w:snapToGrid w:val="0"/>
                <w:sz w:val="20"/>
                <w:szCs w:val="20"/>
              </w:rPr>
              <w:lastRenderedPageBreak/>
              <w:t xml:space="preserve">that this bidder is providing a warranty, inclusive of parts and labour, </w:t>
            </w:r>
            <w:r>
              <w:rPr>
                <w:rFonts w:ascii="Trebuchet MS" w:hAnsi="Trebuchet MS" w:cs="Arial"/>
                <w:bCs/>
                <w:snapToGrid w:val="0"/>
                <w:sz w:val="20"/>
                <w:szCs w:val="20"/>
              </w:rPr>
              <w:t>for two years for the items forming part of this tender.</w:t>
            </w:r>
          </w:p>
          <w:p w14:paraId="593D1F9C" w14:textId="1672C265" w:rsidR="00AD3CB0" w:rsidRDefault="00AD3CB0" w:rsidP="0033315F">
            <w:pPr>
              <w:rPr>
                <w:rFonts w:eastAsia="Times New Roman" w:cstheme="minorHAnsi"/>
                <w:i/>
                <w:sz w:val="30"/>
                <w:szCs w:val="30"/>
              </w:rPr>
            </w:pPr>
            <w:r w:rsidRPr="009F134A">
              <w:rPr>
                <w:rFonts w:ascii="Trebuchet MS" w:hAnsi="Trebuchet MS"/>
                <w:sz w:val="20"/>
                <w:szCs w:val="20"/>
              </w:rPr>
              <w:t>This Guarantee/Warranty forms an integral part of the Contract entered into by the Contractor and the Contracting Authority for the implementation of the tender in caption</w:t>
            </w:r>
          </w:p>
          <w:p w14:paraId="2CAB7AE6" w14:textId="77777777" w:rsidR="00AD3CB0" w:rsidRPr="00FB785F" w:rsidRDefault="00AD3CB0" w:rsidP="0033315F">
            <w:pPr>
              <w:rPr>
                <w:rFonts w:eastAsia="Times New Roman" w:cstheme="minorHAnsi"/>
                <w:i/>
                <w:sz w:val="30"/>
                <w:szCs w:val="30"/>
              </w:rPr>
            </w:pPr>
          </w:p>
          <w:p w14:paraId="430E6E7F" w14:textId="77777777" w:rsidR="00CD2E3A" w:rsidRPr="00C30535" w:rsidRDefault="00CD2E3A" w:rsidP="0033315F">
            <w:pPr>
              <w:rPr>
                <w:rFonts w:cstheme="minorHAnsi"/>
                <w:b/>
                <w:sz w:val="30"/>
                <w:szCs w:val="30"/>
                <w:vertAlign w:val="superscript"/>
              </w:rPr>
            </w:pPr>
            <w:r w:rsidRPr="00FB785F">
              <w:rPr>
                <w:rFonts w:cstheme="minorHAnsi"/>
                <w:b/>
                <w:sz w:val="30"/>
                <w:szCs w:val="30"/>
                <w:vertAlign w:val="superscript"/>
              </w:rPr>
              <w:fldChar w:fldCharType="begin">
                <w:ffData>
                  <w:name w:val=""/>
                  <w:enabled/>
                  <w:calcOnExit w:val="0"/>
                  <w:checkBox>
                    <w:sizeAuto/>
                    <w:default w:val="0"/>
                  </w:checkBox>
                </w:ffData>
              </w:fldChar>
            </w:r>
            <w:r w:rsidRPr="00FB785F">
              <w:rPr>
                <w:rFonts w:cstheme="minorHAnsi"/>
                <w:b/>
                <w:sz w:val="30"/>
                <w:szCs w:val="30"/>
                <w:vertAlign w:val="superscript"/>
              </w:rPr>
              <w:instrText xml:space="preserve"> FORMCHECKBOX </w:instrText>
            </w:r>
            <w:r w:rsidR="002E3849">
              <w:rPr>
                <w:rFonts w:cstheme="minorHAnsi"/>
                <w:b/>
                <w:sz w:val="30"/>
                <w:szCs w:val="30"/>
                <w:vertAlign w:val="superscript"/>
              </w:rPr>
            </w:r>
            <w:r w:rsidR="002E3849">
              <w:rPr>
                <w:rFonts w:cstheme="minorHAnsi"/>
                <w:b/>
                <w:sz w:val="30"/>
                <w:szCs w:val="30"/>
                <w:vertAlign w:val="superscript"/>
              </w:rPr>
              <w:fldChar w:fldCharType="separate"/>
            </w:r>
            <w:r w:rsidRPr="00FB785F">
              <w:rPr>
                <w:rFonts w:cstheme="minorHAnsi"/>
                <w:b/>
                <w:sz w:val="30"/>
                <w:szCs w:val="30"/>
                <w:vertAlign w:val="superscript"/>
              </w:rPr>
              <w:fldChar w:fldCharType="end"/>
            </w:r>
            <w:bookmarkEnd w:id="25"/>
            <w:r w:rsidRPr="00FB785F">
              <w:rPr>
                <w:rFonts w:cstheme="minorHAnsi"/>
                <w:b/>
                <w:sz w:val="30"/>
                <w:szCs w:val="30"/>
                <w:vertAlign w:val="superscript"/>
              </w:rPr>
              <w:t xml:space="preserve"> I confirm </w:t>
            </w:r>
          </w:p>
        </w:tc>
      </w:tr>
      <w:tr w:rsidR="00CD2E3A" w:rsidRPr="00007739" w14:paraId="26106106" w14:textId="77777777" w:rsidTr="008F0FE9">
        <w:tc>
          <w:tcPr>
            <w:tcW w:w="704" w:type="dxa"/>
          </w:tcPr>
          <w:p w14:paraId="13244790" w14:textId="77777777" w:rsidR="00CD2E3A" w:rsidRPr="00FB785F" w:rsidRDefault="00CD2E3A" w:rsidP="0033315F">
            <w:pPr>
              <w:autoSpaceDE w:val="0"/>
              <w:autoSpaceDN w:val="0"/>
              <w:adjustRightInd w:val="0"/>
              <w:jc w:val="both"/>
              <w:rPr>
                <w:rFonts w:cstheme="minorHAnsi"/>
                <w:i/>
                <w:sz w:val="20"/>
                <w:szCs w:val="20"/>
              </w:rPr>
            </w:pPr>
            <w:r w:rsidRPr="00FB785F">
              <w:rPr>
                <w:rFonts w:cstheme="minorHAnsi"/>
                <w:i/>
                <w:sz w:val="20"/>
                <w:szCs w:val="20"/>
              </w:rPr>
              <w:lastRenderedPageBreak/>
              <w:t>6</w:t>
            </w:r>
          </w:p>
        </w:tc>
        <w:tc>
          <w:tcPr>
            <w:tcW w:w="8489" w:type="dxa"/>
            <w:gridSpan w:val="5"/>
          </w:tcPr>
          <w:p w14:paraId="71DA0A8B" w14:textId="77777777" w:rsidR="00CD2E3A" w:rsidRPr="009D7EA3" w:rsidRDefault="00CD2E3A" w:rsidP="0033315F">
            <w:pPr>
              <w:autoSpaceDE w:val="0"/>
              <w:autoSpaceDN w:val="0"/>
              <w:adjustRightInd w:val="0"/>
              <w:rPr>
                <w:rFonts w:cstheme="minorHAnsi"/>
                <w:i/>
                <w:sz w:val="20"/>
                <w:szCs w:val="20"/>
              </w:rPr>
            </w:pPr>
            <w:r w:rsidRPr="00FB785F">
              <w:rPr>
                <w:rFonts w:cstheme="minorHAnsi"/>
                <w:i/>
                <w:sz w:val="20"/>
                <w:szCs w:val="20"/>
              </w:rPr>
              <w:t xml:space="preserve">Quotations are to be submitted and shall be awarded including taxes/charges and any import duties applicable but excluding VAT. </w:t>
            </w:r>
            <w:r>
              <w:rPr>
                <w:rFonts w:cstheme="minorHAnsi"/>
                <w:i/>
                <w:sz w:val="20"/>
                <w:szCs w:val="20"/>
              </w:rPr>
              <w:t>Any discounts shall be included in the tender offer. Discounts not thus included shall not be considered. The Contracting Authority shall correct any arithmetical error and its correction shall be final. In such an eventuality, the Contracting Authority shall update the table below accordingly.</w:t>
            </w:r>
          </w:p>
          <w:p w14:paraId="54D36F48" w14:textId="77777777" w:rsidR="00CD2E3A" w:rsidRPr="00FB785F" w:rsidRDefault="00CD2E3A" w:rsidP="0033315F">
            <w:pPr>
              <w:autoSpaceDE w:val="0"/>
              <w:autoSpaceDN w:val="0"/>
              <w:adjustRightInd w:val="0"/>
              <w:rPr>
                <w:rFonts w:cstheme="minorHAnsi"/>
                <w:i/>
                <w:sz w:val="20"/>
                <w:szCs w:val="20"/>
              </w:rPr>
            </w:pPr>
          </w:p>
          <w:p w14:paraId="4E60EF80" w14:textId="77777777" w:rsidR="00CD2E3A" w:rsidRPr="00FB785F" w:rsidRDefault="00CD2E3A" w:rsidP="0033315F">
            <w:pPr>
              <w:autoSpaceDE w:val="0"/>
              <w:autoSpaceDN w:val="0"/>
              <w:adjustRightInd w:val="0"/>
              <w:rPr>
                <w:rFonts w:cstheme="minorHAnsi"/>
                <w:i/>
                <w:sz w:val="20"/>
                <w:szCs w:val="20"/>
              </w:rPr>
            </w:pPr>
            <w:r w:rsidRPr="00FB785F">
              <w:rPr>
                <w:rFonts w:cstheme="minorHAnsi"/>
                <w:i/>
                <w:sz w:val="20"/>
                <w:szCs w:val="20"/>
              </w:rPr>
              <w:t>The VAT element, is to be quoted separately.</w:t>
            </w:r>
          </w:p>
          <w:p w14:paraId="77D0F33D" w14:textId="77777777" w:rsidR="00CD2E3A" w:rsidRPr="00FB785F" w:rsidRDefault="00CD2E3A" w:rsidP="0033315F">
            <w:pPr>
              <w:rPr>
                <w:rFonts w:cstheme="minorHAnsi"/>
                <w:sz w:val="20"/>
                <w:szCs w:val="20"/>
              </w:rPr>
            </w:pPr>
          </w:p>
        </w:tc>
      </w:tr>
      <w:tr w:rsidR="00F1481D" w:rsidRPr="00007739" w14:paraId="0D30C1EC" w14:textId="77777777" w:rsidTr="00A12AC5">
        <w:tc>
          <w:tcPr>
            <w:tcW w:w="704" w:type="dxa"/>
            <w:shd w:val="clear" w:color="auto" w:fill="D9D9D9" w:themeFill="background1" w:themeFillShade="D9"/>
          </w:tcPr>
          <w:p w14:paraId="5D66F261" w14:textId="77777777" w:rsidR="00CD2E3A" w:rsidRDefault="00CD2E3A" w:rsidP="0033315F">
            <w:pPr>
              <w:autoSpaceDE w:val="0"/>
              <w:autoSpaceDN w:val="0"/>
              <w:adjustRightInd w:val="0"/>
              <w:jc w:val="both"/>
              <w:rPr>
                <w:rFonts w:cstheme="minorHAnsi"/>
                <w:i/>
                <w:sz w:val="20"/>
                <w:szCs w:val="20"/>
              </w:rPr>
            </w:pPr>
          </w:p>
        </w:tc>
        <w:tc>
          <w:tcPr>
            <w:tcW w:w="2146" w:type="dxa"/>
            <w:shd w:val="clear" w:color="auto" w:fill="D9D9D9" w:themeFill="background1" w:themeFillShade="D9"/>
          </w:tcPr>
          <w:p w14:paraId="516D4CDA" w14:textId="77777777" w:rsidR="00CD2E3A" w:rsidRDefault="00CD2E3A" w:rsidP="0033315F">
            <w:pPr>
              <w:autoSpaceDE w:val="0"/>
              <w:autoSpaceDN w:val="0"/>
              <w:adjustRightInd w:val="0"/>
              <w:rPr>
                <w:rFonts w:cstheme="minorHAnsi"/>
                <w:sz w:val="20"/>
                <w:szCs w:val="20"/>
              </w:rPr>
            </w:pPr>
            <w:r>
              <w:rPr>
                <w:rFonts w:cstheme="minorHAnsi"/>
                <w:sz w:val="20"/>
                <w:szCs w:val="20"/>
              </w:rPr>
              <w:t>Item</w:t>
            </w:r>
          </w:p>
        </w:tc>
        <w:tc>
          <w:tcPr>
            <w:tcW w:w="2113" w:type="dxa"/>
            <w:gridSpan w:val="2"/>
            <w:shd w:val="clear" w:color="auto" w:fill="D9D9D9" w:themeFill="background1" w:themeFillShade="D9"/>
          </w:tcPr>
          <w:p w14:paraId="692A2A53" w14:textId="0F083115" w:rsidR="00CD2E3A" w:rsidRPr="00FB785F" w:rsidRDefault="00F1481D" w:rsidP="0033315F">
            <w:pPr>
              <w:rPr>
                <w:rFonts w:cstheme="minorHAnsi"/>
                <w:sz w:val="20"/>
                <w:szCs w:val="20"/>
              </w:rPr>
            </w:pPr>
            <w:r>
              <w:rPr>
                <w:rFonts w:cstheme="minorHAnsi"/>
                <w:sz w:val="20"/>
                <w:szCs w:val="20"/>
              </w:rPr>
              <w:t>Unit Rate</w:t>
            </w:r>
          </w:p>
        </w:tc>
        <w:tc>
          <w:tcPr>
            <w:tcW w:w="2112" w:type="dxa"/>
            <w:shd w:val="clear" w:color="auto" w:fill="D9D9D9" w:themeFill="background1" w:themeFillShade="D9"/>
          </w:tcPr>
          <w:p w14:paraId="11A697E8" w14:textId="59090CCA" w:rsidR="00CD2E3A" w:rsidRPr="00FB785F" w:rsidRDefault="00F1481D" w:rsidP="0033315F">
            <w:pPr>
              <w:rPr>
                <w:rFonts w:cstheme="minorHAnsi"/>
                <w:sz w:val="20"/>
                <w:szCs w:val="20"/>
              </w:rPr>
            </w:pPr>
            <w:r>
              <w:rPr>
                <w:rFonts w:cstheme="minorHAnsi"/>
                <w:sz w:val="20"/>
                <w:szCs w:val="20"/>
              </w:rPr>
              <w:t>No</w:t>
            </w:r>
          </w:p>
        </w:tc>
        <w:tc>
          <w:tcPr>
            <w:tcW w:w="2118" w:type="dxa"/>
            <w:shd w:val="clear" w:color="auto" w:fill="D9D9D9" w:themeFill="background1" w:themeFillShade="D9"/>
          </w:tcPr>
          <w:p w14:paraId="3F1E6C62" w14:textId="632D140E" w:rsidR="00CD2E3A" w:rsidRPr="00FB785F" w:rsidRDefault="00CD2E3A" w:rsidP="0033315F">
            <w:pPr>
              <w:rPr>
                <w:rFonts w:cstheme="minorHAnsi"/>
                <w:sz w:val="20"/>
                <w:szCs w:val="20"/>
              </w:rPr>
            </w:pPr>
            <w:r>
              <w:rPr>
                <w:rFonts w:cstheme="minorHAnsi"/>
                <w:sz w:val="20"/>
                <w:szCs w:val="20"/>
              </w:rPr>
              <w:t xml:space="preserve">Price </w:t>
            </w:r>
            <w:r w:rsidR="00F1481D">
              <w:rPr>
                <w:rFonts w:cstheme="minorHAnsi"/>
                <w:sz w:val="20"/>
                <w:szCs w:val="20"/>
              </w:rPr>
              <w:t>Excl</w:t>
            </w:r>
            <w:r>
              <w:rPr>
                <w:rFonts w:cstheme="minorHAnsi"/>
                <w:sz w:val="20"/>
                <w:szCs w:val="20"/>
              </w:rPr>
              <w:t>. VAT</w:t>
            </w:r>
          </w:p>
        </w:tc>
      </w:tr>
      <w:tr w:rsidR="00AD3CB0" w:rsidRPr="00007739" w14:paraId="0B2E42EA" w14:textId="77777777" w:rsidTr="008F0FE9">
        <w:trPr>
          <w:trHeight w:val="680"/>
        </w:trPr>
        <w:tc>
          <w:tcPr>
            <w:tcW w:w="704" w:type="dxa"/>
          </w:tcPr>
          <w:p w14:paraId="228C37CE" w14:textId="4389A6E8" w:rsidR="00AD3CB0" w:rsidRPr="00C30535" w:rsidRDefault="008F0FE9" w:rsidP="00AD3CB0">
            <w:pPr>
              <w:autoSpaceDE w:val="0"/>
              <w:autoSpaceDN w:val="0"/>
              <w:adjustRightInd w:val="0"/>
              <w:jc w:val="both"/>
              <w:rPr>
                <w:rFonts w:cstheme="minorHAnsi"/>
                <w:sz w:val="20"/>
                <w:szCs w:val="20"/>
              </w:rPr>
            </w:pPr>
            <w:r>
              <w:rPr>
                <w:rFonts w:cstheme="minorHAnsi"/>
                <w:sz w:val="20"/>
                <w:szCs w:val="20"/>
              </w:rPr>
              <w:t>Lot 1. a</w:t>
            </w:r>
          </w:p>
        </w:tc>
        <w:tc>
          <w:tcPr>
            <w:tcW w:w="2146" w:type="dxa"/>
          </w:tcPr>
          <w:p w14:paraId="78458EBB" w14:textId="10906D1D" w:rsidR="00AD3CB0" w:rsidRPr="00FB785F" w:rsidRDefault="00AD3CB0" w:rsidP="00AD3CB0">
            <w:pPr>
              <w:autoSpaceDE w:val="0"/>
              <w:autoSpaceDN w:val="0"/>
              <w:adjustRightInd w:val="0"/>
              <w:rPr>
                <w:rFonts w:cstheme="minorHAnsi"/>
                <w:sz w:val="20"/>
                <w:szCs w:val="20"/>
              </w:rPr>
            </w:pPr>
            <w:r w:rsidRPr="004A3EDE">
              <w:rPr>
                <w:rFonts w:cstheme="minorHAnsi"/>
              </w:rPr>
              <w:t xml:space="preserve">PCs, </w:t>
            </w:r>
          </w:p>
        </w:tc>
        <w:tc>
          <w:tcPr>
            <w:tcW w:w="2113" w:type="dxa"/>
            <w:gridSpan w:val="2"/>
          </w:tcPr>
          <w:p w14:paraId="1F81A548" w14:textId="77777777" w:rsidR="00AD3CB0" w:rsidRPr="00FB785F" w:rsidRDefault="00AD3CB0" w:rsidP="00AD3CB0">
            <w:pPr>
              <w:autoSpaceDE w:val="0"/>
              <w:autoSpaceDN w:val="0"/>
              <w:adjustRightInd w:val="0"/>
              <w:rPr>
                <w:rFonts w:cstheme="minorHAnsi"/>
                <w:sz w:val="20"/>
                <w:szCs w:val="20"/>
              </w:rPr>
            </w:pPr>
          </w:p>
        </w:tc>
        <w:tc>
          <w:tcPr>
            <w:tcW w:w="2112" w:type="dxa"/>
          </w:tcPr>
          <w:p w14:paraId="4BAE6CAF" w14:textId="4F6426A9" w:rsidR="00AD3CB0" w:rsidRPr="00FB785F" w:rsidRDefault="00AD3CB0" w:rsidP="00AD3CB0">
            <w:pPr>
              <w:autoSpaceDE w:val="0"/>
              <w:autoSpaceDN w:val="0"/>
              <w:adjustRightInd w:val="0"/>
              <w:jc w:val="center"/>
              <w:rPr>
                <w:rFonts w:cstheme="minorHAnsi"/>
                <w:sz w:val="20"/>
                <w:szCs w:val="20"/>
              </w:rPr>
            </w:pPr>
            <w:r>
              <w:rPr>
                <w:rFonts w:cstheme="minorHAnsi"/>
                <w:sz w:val="20"/>
                <w:szCs w:val="20"/>
              </w:rPr>
              <w:t>2</w:t>
            </w:r>
          </w:p>
        </w:tc>
        <w:tc>
          <w:tcPr>
            <w:tcW w:w="2118" w:type="dxa"/>
          </w:tcPr>
          <w:p w14:paraId="7D8C51E2" w14:textId="77777777" w:rsidR="00AD3CB0" w:rsidRPr="00FB785F" w:rsidRDefault="00AD3CB0" w:rsidP="00AD3CB0">
            <w:pPr>
              <w:autoSpaceDE w:val="0"/>
              <w:autoSpaceDN w:val="0"/>
              <w:adjustRightInd w:val="0"/>
              <w:rPr>
                <w:rFonts w:cstheme="minorHAnsi"/>
                <w:sz w:val="20"/>
                <w:szCs w:val="20"/>
              </w:rPr>
            </w:pPr>
          </w:p>
        </w:tc>
      </w:tr>
      <w:tr w:rsidR="008F0FE9" w:rsidRPr="00007739" w14:paraId="65C3874F" w14:textId="77777777" w:rsidTr="008F0FE9">
        <w:trPr>
          <w:trHeight w:val="680"/>
        </w:trPr>
        <w:tc>
          <w:tcPr>
            <w:tcW w:w="704" w:type="dxa"/>
          </w:tcPr>
          <w:p w14:paraId="01534A1D" w14:textId="5B36C25A" w:rsidR="008F0FE9" w:rsidRPr="00C30535" w:rsidRDefault="008F0FE9" w:rsidP="008F0FE9">
            <w:pPr>
              <w:autoSpaceDE w:val="0"/>
              <w:autoSpaceDN w:val="0"/>
              <w:adjustRightInd w:val="0"/>
              <w:jc w:val="both"/>
              <w:rPr>
                <w:rFonts w:cstheme="minorHAnsi"/>
                <w:sz w:val="20"/>
                <w:szCs w:val="20"/>
              </w:rPr>
            </w:pPr>
            <w:r>
              <w:rPr>
                <w:rFonts w:cstheme="minorHAnsi"/>
                <w:sz w:val="20"/>
                <w:szCs w:val="20"/>
              </w:rPr>
              <w:t xml:space="preserve">Lot 1. </w:t>
            </w:r>
            <w:r>
              <w:rPr>
                <w:rFonts w:cstheme="minorHAnsi"/>
                <w:sz w:val="20"/>
                <w:szCs w:val="20"/>
              </w:rPr>
              <w:t>B</w:t>
            </w:r>
          </w:p>
        </w:tc>
        <w:tc>
          <w:tcPr>
            <w:tcW w:w="2146" w:type="dxa"/>
          </w:tcPr>
          <w:p w14:paraId="734EEE02" w14:textId="6E524556" w:rsidR="008F0FE9" w:rsidRDefault="008F0FE9" w:rsidP="008F0FE9">
            <w:pPr>
              <w:autoSpaceDE w:val="0"/>
              <w:autoSpaceDN w:val="0"/>
              <w:adjustRightInd w:val="0"/>
              <w:rPr>
                <w:rFonts w:cstheme="minorHAnsi"/>
                <w:sz w:val="20"/>
                <w:szCs w:val="20"/>
              </w:rPr>
            </w:pPr>
            <w:r w:rsidRPr="004A3EDE">
              <w:rPr>
                <w:rFonts w:cstheme="minorHAnsi"/>
              </w:rPr>
              <w:t xml:space="preserve">Multifunction Printer, </w:t>
            </w:r>
          </w:p>
        </w:tc>
        <w:tc>
          <w:tcPr>
            <w:tcW w:w="2113" w:type="dxa"/>
            <w:gridSpan w:val="2"/>
          </w:tcPr>
          <w:p w14:paraId="360DBAC4" w14:textId="77777777" w:rsidR="008F0FE9" w:rsidRPr="00FB785F" w:rsidRDefault="008F0FE9" w:rsidP="008F0FE9">
            <w:pPr>
              <w:autoSpaceDE w:val="0"/>
              <w:autoSpaceDN w:val="0"/>
              <w:adjustRightInd w:val="0"/>
              <w:rPr>
                <w:rFonts w:cstheme="minorHAnsi"/>
                <w:sz w:val="20"/>
                <w:szCs w:val="20"/>
              </w:rPr>
            </w:pPr>
          </w:p>
        </w:tc>
        <w:tc>
          <w:tcPr>
            <w:tcW w:w="2112" w:type="dxa"/>
          </w:tcPr>
          <w:p w14:paraId="47C2AFC5" w14:textId="1846DD0A" w:rsidR="008F0FE9" w:rsidRDefault="008F0FE9" w:rsidP="008F0FE9">
            <w:pPr>
              <w:autoSpaceDE w:val="0"/>
              <w:autoSpaceDN w:val="0"/>
              <w:adjustRightInd w:val="0"/>
              <w:jc w:val="center"/>
              <w:rPr>
                <w:rFonts w:cstheme="minorHAnsi"/>
                <w:sz w:val="20"/>
                <w:szCs w:val="20"/>
              </w:rPr>
            </w:pPr>
            <w:r>
              <w:rPr>
                <w:rFonts w:cstheme="minorHAnsi"/>
                <w:sz w:val="20"/>
                <w:szCs w:val="20"/>
              </w:rPr>
              <w:t>1</w:t>
            </w:r>
          </w:p>
        </w:tc>
        <w:tc>
          <w:tcPr>
            <w:tcW w:w="2118" w:type="dxa"/>
          </w:tcPr>
          <w:p w14:paraId="12DDE5BF" w14:textId="77777777" w:rsidR="008F0FE9" w:rsidRPr="00FB785F" w:rsidRDefault="008F0FE9" w:rsidP="008F0FE9">
            <w:pPr>
              <w:autoSpaceDE w:val="0"/>
              <w:autoSpaceDN w:val="0"/>
              <w:adjustRightInd w:val="0"/>
              <w:rPr>
                <w:rFonts w:cstheme="minorHAnsi"/>
                <w:sz w:val="20"/>
                <w:szCs w:val="20"/>
              </w:rPr>
            </w:pPr>
          </w:p>
        </w:tc>
      </w:tr>
      <w:tr w:rsidR="008F0FE9" w:rsidRPr="00007739" w14:paraId="7AF69FC6" w14:textId="77777777" w:rsidTr="008F0FE9">
        <w:trPr>
          <w:trHeight w:val="680"/>
        </w:trPr>
        <w:tc>
          <w:tcPr>
            <w:tcW w:w="704" w:type="dxa"/>
          </w:tcPr>
          <w:p w14:paraId="7708B691" w14:textId="6C58FD2F" w:rsidR="008F0FE9" w:rsidRDefault="008F0FE9" w:rsidP="008F0FE9">
            <w:pPr>
              <w:rPr>
                <w:rFonts w:cstheme="minorHAnsi"/>
                <w:sz w:val="20"/>
                <w:szCs w:val="20"/>
              </w:rPr>
            </w:pPr>
            <w:r>
              <w:rPr>
                <w:rFonts w:cstheme="minorHAnsi"/>
                <w:sz w:val="20"/>
                <w:szCs w:val="20"/>
              </w:rPr>
              <w:t xml:space="preserve">Lot 1. </w:t>
            </w:r>
            <w:r>
              <w:rPr>
                <w:rFonts w:cstheme="minorHAnsi"/>
                <w:sz w:val="20"/>
                <w:szCs w:val="20"/>
              </w:rPr>
              <w:t>c.i</w:t>
            </w:r>
          </w:p>
        </w:tc>
        <w:tc>
          <w:tcPr>
            <w:tcW w:w="2146" w:type="dxa"/>
          </w:tcPr>
          <w:p w14:paraId="2450E312" w14:textId="6746972C" w:rsidR="008F0FE9" w:rsidRPr="00FB785F" w:rsidRDefault="008F0FE9" w:rsidP="008F0FE9">
            <w:pPr>
              <w:rPr>
                <w:rFonts w:cstheme="minorHAnsi"/>
                <w:sz w:val="20"/>
                <w:szCs w:val="20"/>
              </w:rPr>
            </w:pPr>
            <w:r w:rsidRPr="004A3EDE">
              <w:rPr>
                <w:rFonts w:cstheme="minorHAnsi"/>
              </w:rPr>
              <w:t>Telephone set</w:t>
            </w:r>
            <w:r>
              <w:rPr>
                <w:rFonts w:cstheme="minorHAnsi"/>
              </w:rPr>
              <w:t xml:space="preserve"> - Reception</w:t>
            </w:r>
          </w:p>
        </w:tc>
        <w:tc>
          <w:tcPr>
            <w:tcW w:w="2113" w:type="dxa"/>
            <w:gridSpan w:val="2"/>
          </w:tcPr>
          <w:p w14:paraId="4E23EFE5" w14:textId="77777777" w:rsidR="008F0FE9" w:rsidRPr="00FB785F" w:rsidRDefault="008F0FE9" w:rsidP="008F0FE9">
            <w:pPr>
              <w:rPr>
                <w:rFonts w:cstheme="minorHAnsi"/>
                <w:sz w:val="20"/>
                <w:szCs w:val="20"/>
              </w:rPr>
            </w:pPr>
          </w:p>
        </w:tc>
        <w:tc>
          <w:tcPr>
            <w:tcW w:w="2112" w:type="dxa"/>
          </w:tcPr>
          <w:p w14:paraId="53B71389" w14:textId="3EC86F39" w:rsidR="008F0FE9" w:rsidRPr="00FB785F" w:rsidRDefault="008F0FE9" w:rsidP="008F0FE9">
            <w:pPr>
              <w:jc w:val="center"/>
              <w:rPr>
                <w:rFonts w:cstheme="minorHAnsi"/>
                <w:sz w:val="20"/>
                <w:szCs w:val="20"/>
              </w:rPr>
            </w:pPr>
            <w:r>
              <w:rPr>
                <w:rFonts w:cstheme="minorHAnsi"/>
                <w:sz w:val="20"/>
                <w:szCs w:val="20"/>
              </w:rPr>
              <w:t>1</w:t>
            </w:r>
          </w:p>
        </w:tc>
        <w:tc>
          <w:tcPr>
            <w:tcW w:w="2118" w:type="dxa"/>
          </w:tcPr>
          <w:p w14:paraId="31754576" w14:textId="77777777" w:rsidR="008F0FE9" w:rsidRPr="00FB785F" w:rsidRDefault="008F0FE9" w:rsidP="008F0FE9">
            <w:pPr>
              <w:rPr>
                <w:rFonts w:cstheme="minorHAnsi"/>
                <w:sz w:val="20"/>
                <w:szCs w:val="20"/>
              </w:rPr>
            </w:pPr>
          </w:p>
        </w:tc>
      </w:tr>
      <w:tr w:rsidR="008F0FE9" w:rsidRPr="00007739" w14:paraId="699DC9A4" w14:textId="77777777" w:rsidTr="008F0FE9">
        <w:trPr>
          <w:trHeight w:val="680"/>
        </w:trPr>
        <w:tc>
          <w:tcPr>
            <w:tcW w:w="704" w:type="dxa"/>
          </w:tcPr>
          <w:p w14:paraId="56A48A8A" w14:textId="5C5EC763" w:rsidR="008F0FE9" w:rsidRDefault="008F0FE9" w:rsidP="008F0FE9">
            <w:pPr>
              <w:rPr>
                <w:rFonts w:cstheme="minorHAnsi"/>
                <w:sz w:val="20"/>
                <w:szCs w:val="20"/>
              </w:rPr>
            </w:pPr>
            <w:r>
              <w:rPr>
                <w:rFonts w:cstheme="minorHAnsi"/>
                <w:sz w:val="20"/>
                <w:szCs w:val="20"/>
              </w:rPr>
              <w:t xml:space="preserve">Lot 1. </w:t>
            </w:r>
            <w:r>
              <w:rPr>
                <w:rFonts w:cstheme="minorHAnsi"/>
                <w:sz w:val="20"/>
                <w:szCs w:val="20"/>
              </w:rPr>
              <w:t>c.ii</w:t>
            </w:r>
          </w:p>
        </w:tc>
        <w:tc>
          <w:tcPr>
            <w:tcW w:w="2146" w:type="dxa"/>
          </w:tcPr>
          <w:p w14:paraId="0163B404" w14:textId="4B0DE525" w:rsidR="008F0FE9" w:rsidRDefault="008F0FE9" w:rsidP="008F0FE9">
            <w:pPr>
              <w:rPr>
                <w:rFonts w:cstheme="minorHAnsi"/>
              </w:rPr>
            </w:pPr>
            <w:r>
              <w:rPr>
                <w:rFonts w:cstheme="minorHAnsi"/>
              </w:rPr>
              <w:t>Telephone Sets - Standard</w:t>
            </w:r>
          </w:p>
        </w:tc>
        <w:tc>
          <w:tcPr>
            <w:tcW w:w="2113" w:type="dxa"/>
            <w:gridSpan w:val="2"/>
          </w:tcPr>
          <w:p w14:paraId="68FDB5CC" w14:textId="77777777" w:rsidR="008F0FE9" w:rsidRPr="00FB785F" w:rsidRDefault="008F0FE9" w:rsidP="008F0FE9">
            <w:pPr>
              <w:rPr>
                <w:rFonts w:cstheme="minorHAnsi"/>
                <w:sz w:val="20"/>
                <w:szCs w:val="20"/>
              </w:rPr>
            </w:pPr>
          </w:p>
        </w:tc>
        <w:tc>
          <w:tcPr>
            <w:tcW w:w="2112" w:type="dxa"/>
          </w:tcPr>
          <w:p w14:paraId="683443BA" w14:textId="39AF37F2" w:rsidR="008F0FE9" w:rsidRDefault="008F0FE9" w:rsidP="008F0FE9">
            <w:pPr>
              <w:jc w:val="center"/>
              <w:rPr>
                <w:rFonts w:cstheme="minorHAnsi"/>
                <w:sz w:val="20"/>
                <w:szCs w:val="20"/>
              </w:rPr>
            </w:pPr>
            <w:r>
              <w:rPr>
                <w:rFonts w:cstheme="minorHAnsi"/>
                <w:sz w:val="20"/>
                <w:szCs w:val="20"/>
              </w:rPr>
              <w:t>3</w:t>
            </w:r>
          </w:p>
        </w:tc>
        <w:tc>
          <w:tcPr>
            <w:tcW w:w="2118" w:type="dxa"/>
          </w:tcPr>
          <w:p w14:paraId="38171C19" w14:textId="77777777" w:rsidR="008F0FE9" w:rsidRPr="00FB785F" w:rsidRDefault="008F0FE9" w:rsidP="008F0FE9">
            <w:pPr>
              <w:rPr>
                <w:rFonts w:cstheme="minorHAnsi"/>
                <w:sz w:val="20"/>
                <w:szCs w:val="20"/>
              </w:rPr>
            </w:pPr>
          </w:p>
        </w:tc>
      </w:tr>
      <w:tr w:rsidR="008F0FE9" w:rsidRPr="00007739" w14:paraId="6AF7C506" w14:textId="77777777" w:rsidTr="00A12AC5">
        <w:trPr>
          <w:trHeight w:val="680"/>
        </w:trPr>
        <w:tc>
          <w:tcPr>
            <w:tcW w:w="704" w:type="dxa"/>
            <w:shd w:val="clear" w:color="auto" w:fill="D9D9D9" w:themeFill="background1" w:themeFillShade="D9"/>
          </w:tcPr>
          <w:p w14:paraId="7D3C8A41" w14:textId="77777777" w:rsidR="008F0FE9" w:rsidRDefault="008F0FE9" w:rsidP="008F0FE9">
            <w:pPr>
              <w:rPr>
                <w:rFonts w:cstheme="minorHAnsi"/>
                <w:sz w:val="20"/>
                <w:szCs w:val="20"/>
              </w:rPr>
            </w:pPr>
          </w:p>
        </w:tc>
        <w:tc>
          <w:tcPr>
            <w:tcW w:w="6371" w:type="dxa"/>
            <w:gridSpan w:val="4"/>
            <w:shd w:val="clear" w:color="auto" w:fill="D9D9D9" w:themeFill="background1" w:themeFillShade="D9"/>
            <w:vAlign w:val="center"/>
          </w:tcPr>
          <w:p w14:paraId="2C50D440" w14:textId="76FD5F46" w:rsidR="008F0FE9" w:rsidRDefault="008F0FE9" w:rsidP="008F0FE9">
            <w:pPr>
              <w:rPr>
                <w:rFonts w:cstheme="minorHAnsi"/>
                <w:sz w:val="20"/>
                <w:szCs w:val="20"/>
              </w:rPr>
            </w:pPr>
            <w:r>
              <w:rPr>
                <w:rFonts w:cstheme="minorHAnsi"/>
                <w:sz w:val="20"/>
                <w:szCs w:val="20"/>
              </w:rPr>
              <w:t xml:space="preserve">Total </w:t>
            </w:r>
            <w:r w:rsidRPr="00F1481D">
              <w:rPr>
                <w:rFonts w:cstheme="minorHAnsi"/>
                <w:sz w:val="20"/>
                <w:szCs w:val="20"/>
              </w:rPr>
              <w:t>including taxes/charges and any import duties applicable but excluding VAT</w:t>
            </w:r>
            <w:r>
              <w:rPr>
                <w:rFonts w:cstheme="minorHAnsi"/>
                <w:sz w:val="20"/>
                <w:szCs w:val="20"/>
              </w:rPr>
              <w:t xml:space="preserve"> for Lot 1</w:t>
            </w:r>
          </w:p>
        </w:tc>
        <w:tc>
          <w:tcPr>
            <w:tcW w:w="2118" w:type="dxa"/>
          </w:tcPr>
          <w:p w14:paraId="33EB7517" w14:textId="77777777" w:rsidR="008F0FE9" w:rsidRPr="00FB785F" w:rsidRDefault="008F0FE9" w:rsidP="008F0FE9">
            <w:pPr>
              <w:rPr>
                <w:rFonts w:cstheme="minorHAnsi"/>
                <w:sz w:val="20"/>
                <w:szCs w:val="20"/>
              </w:rPr>
            </w:pPr>
          </w:p>
        </w:tc>
      </w:tr>
      <w:tr w:rsidR="008F0FE9" w:rsidRPr="00007739" w14:paraId="6C9C3490" w14:textId="77777777" w:rsidTr="00A12AC5">
        <w:trPr>
          <w:trHeight w:val="680"/>
        </w:trPr>
        <w:tc>
          <w:tcPr>
            <w:tcW w:w="704" w:type="dxa"/>
            <w:shd w:val="clear" w:color="auto" w:fill="D9D9D9" w:themeFill="background1" w:themeFillShade="D9"/>
          </w:tcPr>
          <w:p w14:paraId="671EAD2B" w14:textId="77777777" w:rsidR="008F0FE9" w:rsidRDefault="008F0FE9" w:rsidP="008F0FE9">
            <w:pPr>
              <w:rPr>
                <w:rFonts w:cstheme="minorHAnsi"/>
                <w:sz w:val="20"/>
                <w:szCs w:val="20"/>
              </w:rPr>
            </w:pPr>
          </w:p>
        </w:tc>
        <w:tc>
          <w:tcPr>
            <w:tcW w:w="6371" w:type="dxa"/>
            <w:gridSpan w:val="4"/>
            <w:vAlign w:val="center"/>
          </w:tcPr>
          <w:p w14:paraId="51FE3437" w14:textId="6313B7A5" w:rsidR="008F0FE9" w:rsidRDefault="008F0FE9" w:rsidP="008F0FE9">
            <w:pPr>
              <w:rPr>
                <w:rFonts w:cstheme="minorHAnsi"/>
                <w:sz w:val="20"/>
                <w:szCs w:val="20"/>
              </w:rPr>
            </w:pPr>
            <w:r>
              <w:rPr>
                <w:rFonts w:cstheme="minorHAnsi"/>
                <w:sz w:val="20"/>
                <w:szCs w:val="20"/>
              </w:rPr>
              <w:t>VAT</w:t>
            </w:r>
          </w:p>
        </w:tc>
        <w:tc>
          <w:tcPr>
            <w:tcW w:w="2118" w:type="dxa"/>
          </w:tcPr>
          <w:p w14:paraId="2025FE5F" w14:textId="77777777" w:rsidR="008F0FE9" w:rsidRPr="00FB785F" w:rsidRDefault="008F0FE9" w:rsidP="008F0FE9">
            <w:pPr>
              <w:rPr>
                <w:rFonts w:cstheme="minorHAnsi"/>
                <w:sz w:val="20"/>
                <w:szCs w:val="20"/>
              </w:rPr>
            </w:pPr>
          </w:p>
        </w:tc>
      </w:tr>
      <w:tr w:rsidR="008F0FE9" w:rsidRPr="00007739" w14:paraId="0DAADC19" w14:textId="77777777" w:rsidTr="00A12AC5">
        <w:trPr>
          <w:trHeight w:val="680"/>
        </w:trPr>
        <w:tc>
          <w:tcPr>
            <w:tcW w:w="704" w:type="dxa"/>
            <w:shd w:val="clear" w:color="auto" w:fill="D9D9D9" w:themeFill="background1" w:themeFillShade="D9"/>
          </w:tcPr>
          <w:p w14:paraId="41939FA7" w14:textId="77777777" w:rsidR="008F0FE9" w:rsidRDefault="008F0FE9" w:rsidP="008F0FE9">
            <w:pPr>
              <w:rPr>
                <w:rFonts w:cstheme="minorHAnsi"/>
                <w:sz w:val="20"/>
                <w:szCs w:val="20"/>
              </w:rPr>
            </w:pPr>
          </w:p>
        </w:tc>
        <w:tc>
          <w:tcPr>
            <w:tcW w:w="6371" w:type="dxa"/>
            <w:gridSpan w:val="4"/>
            <w:shd w:val="clear" w:color="auto" w:fill="D9D9D9" w:themeFill="background1" w:themeFillShade="D9"/>
            <w:vAlign w:val="center"/>
          </w:tcPr>
          <w:p w14:paraId="7B2D51E3" w14:textId="4A02B24A" w:rsidR="008F0FE9" w:rsidRDefault="008F0FE9" w:rsidP="008F0FE9">
            <w:pPr>
              <w:rPr>
                <w:rFonts w:cstheme="minorHAnsi"/>
                <w:sz w:val="20"/>
                <w:szCs w:val="20"/>
              </w:rPr>
            </w:pPr>
            <w:r>
              <w:rPr>
                <w:rFonts w:cstheme="minorHAnsi"/>
                <w:sz w:val="20"/>
                <w:szCs w:val="20"/>
              </w:rPr>
              <w:t>Total Including VAT</w:t>
            </w:r>
            <w:r>
              <w:rPr>
                <w:rFonts w:cstheme="minorHAnsi"/>
                <w:sz w:val="20"/>
                <w:szCs w:val="20"/>
              </w:rPr>
              <w:t xml:space="preserve"> </w:t>
            </w:r>
            <w:r>
              <w:rPr>
                <w:rFonts w:cstheme="minorHAnsi"/>
                <w:sz w:val="20"/>
                <w:szCs w:val="20"/>
              </w:rPr>
              <w:t>for Lot 1</w:t>
            </w:r>
          </w:p>
        </w:tc>
        <w:tc>
          <w:tcPr>
            <w:tcW w:w="2118" w:type="dxa"/>
          </w:tcPr>
          <w:p w14:paraId="14AB60BD" w14:textId="77777777" w:rsidR="008F0FE9" w:rsidRPr="00FB785F" w:rsidRDefault="008F0FE9" w:rsidP="008F0FE9">
            <w:pPr>
              <w:rPr>
                <w:rFonts w:cstheme="minorHAnsi"/>
                <w:sz w:val="20"/>
                <w:szCs w:val="20"/>
              </w:rPr>
            </w:pPr>
          </w:p>
        </w:tc>
      </w:tr>
      <w:tr w:rsidR="008F0FE9" w:rsidRPr="00007739" w14:paraId="5151A0AD" w14:textId="77777777" w:rsidTr="00BA7457">
        <w:trPr>
          <w:trHeight w:val="680"/>
        </w:trPr>
        <w:tc>
          <w:tcPr>
            <w:tcW w:w="704" w:type="dxa"/>
          </w:tcPr>
          <w:p w14:paraId="5E17F151" w14:textId="77777777" w:rsidR="008F0FE9" w:rsidRDefault="008F0FE9" w:rsidP="008F0FE9">
            <w:pPr>
              <w:rPr>
                <w:rFonts w:cstheme="minorHAnsi"/>
                <w:sz w:val="20"/>
                <w:szCs w:val="20"/>
              </w:rPr>
            </w:pPr>
            <w:r>
              <w:rPr>
                <w:rFonts w:cstheme="minorHAnsi"/>
                <w:sz w:val="20"/>
                <w:szCs w:val="20"/>
              </w:rPr>
              <w:t>Lot</w:t>
            </w:r>
            <w:r w:rsidR="00A12AC5">
              <w:rPr>
                <w:rFonts w:cstheme="minorHAnsi"/>
                <w:sz w:val="20"/>
                <w:szCs w:val="20"/>
              </w:rPr>
              <w:t xml:space="preserve"> 2.</w:t>
            </w:r>
          </w:p>
          <w:p w14:paraId="73B3B4B4" w14:textId="5791896D" w:rsidR="00A12AC5" w:rsidRPr="00C30535" w:rsidRDefault="00A12AC5" w:rsidP="008F0FE9">
            <w:pPr>
              <w:rPr>
                <w:rFonts w:cstheme="minorHAnsi"/>
                <w:sz w:val="20"/>
                <w:szCs w:val="20"/>
              </w:rPr>
            </w:pPr>
            <w:r>
              <w:rPr>
                <w:rFonts w:cstheme="minorHAnsi"/>
                <w:sz w:val="20"/>
                <w:szCs w:val="20"/>
              </w:rPr>
              <w:t>a</w:t>
            </w:r>
          </w:p>
        </w:tc>
        <w:tc>
          <w:tcPr>
            <w:tcW w:w="2146" w:type="dxa"/>
          </w:tcPr>
          <w:p w14:paraId="5028489D" w14:textId="77777777" w:rsidR="008F0FE9" w:rsidRPr="00FB785F" w:rsidRDefault="008F0FE9" w:rsidP="008F0FE9">
            <w:pPr>
              <w:rPr>
                <w:rFonts w:cstheme="minorHAnsi"/>
                <w:sz w:val="20"/>
                <w:szCs w:val="20"/>
              </w:rPr>
            </w:pPr>
            <w:r>
              <w:rPr>
                <w:rFonts w:cstheme="minorHAnsi"/>
              </w:rPr>
              <w:t>Interactive Display/Screen</w:t>
            </w:r>
          </w:p>
        </w:tc>
        <w:tc>
          <w:tcPr>
            <w:tcW w:w="2113" w:type="dxa"/>
            <w:gridSpan w:val="2"/>
          </w:tcPr>
          <w:p w14:paraId="3476862E" w14:textId="77777777" w:rsidR="008F0FE9" w:rsidRPr="00FB785F" w:rsidRDefault="008F0FE9" w:rsidP="008F0FE9">
            <w:pPr>
              <w:rPr>
                <w:rFonts w:cstheme="minorHAnsi"/>
                <w:sz w:val="20"/>
                <w:szCs w:val="20"/>
              </w:rPr>
            </w:pPr>
          </w:p>
        </w:tc>
        <w:tc>
          <w:tcPr>
            <w:tcW w:w="2112" w:type="dxa"/>
          </w:tcPr>
          <w:p w14:paraId="42064FB4" w14:textId="77777777" w:rsidR="008F0FE9" w:rsidRPr="00FB785F" w:rsidRDefault="008F0FE9" w:rsidP="008F0FE9">
            <w:pPr>
              <w:jc w:val="center"/>
              <w:rPr>
                <w:rFonts w:cstheme="minorHAnsi"/>
                <w:sz w:val="20"/>
                <w:szCs w:val="20"/>
              </w:rPr>
            </w:pPr>
            <w:r>
              <w:rPr>
                <w:rFonts w:cstheme="minorHAnsi"/>
                <w:sz w:val="20"/>
                <w:szCs w:val="20"/>
              </w:rPr>
              <w:t>1</w:t>
            </w:r>
          </w:p>
        </w:tc>
        <w:tc>
          <w:tcPr>
            <w:tcW w:w="2118" w:type="dxa"/>
          </w:tcPr>
          <w:p w14:paraId="072C80B0" w14:textId="77777777" w:rsidR="008F0FE9" w:rsidRPr="00FB785F" w:rsidRDefault="008F0FE9" w:rsidP="008F0FE9">
            <w:pPr>
              <w:rPr>
                <w:rFonts w:cstheme="minorHAnsi"/>
                <w:sz w:val="20"/>
                <w:szCs w:val="20"/>
              </w:rPr>
            </w:pPr>
          </w:p>
        </w:tc>
      </w:tr>
      <w:tr w:rsidR="008F0FE9" w:rsidRPr="00007739" w14:paraId="316C3B9C" w14:textId="77777777" w:rsidTr="00A12AC5">
        <w:trPr>
          <w:trHeight w:val="680"/>
        </w:trPr>
        <w:tc>
          <w:tcPr>
            <w:tcW w:w="704" w:type="dxa"/>
            <w:shd w:val="clear" w:color="auto" w:fill="D9D9D9" w:themeFill="background1" w:themeFillShade="D9"/>
          </w:tcPr>
          <w:p w14:paraId="57328592" w14:textId="77777777" w:rsidR="008F0FE9" w:rsidRPr="00FB785F" w:rsidRDefault="008F0FE9" w:rsidP="008F0FE9">
            <w:pPr>
              <w:rPr>
                <w:rFonts w:cstheme="minorHAnsi"/>
                <w:sz w:val="20"/>
                <w:szCs w:val="20"/>
              </w:rPr>
            </w:pPr>
            <w:bookmarkStart w:id="27" w:name="_Hlk53746185"/>
          </w:p>
        </w:tc>
        <w:tc>
          <w:tcPr>
            <w:tcW w:w="6371" w:type="dxa"/>
            <w:gridSpan w:val="4"/>
            <w:shd w:val="clear" w:color="auto" w:fill="D9D9D9" w:themeFill="background1" w:themeFillShade="D9"/>
          </w:tcPr>
          <w:p w14:paraId="59D0139D" w14:textId="00A973BF" w:rsidR="008F0FE9" w:rsidRPr="00FB785F" w:rsidRDefault="008F0FE9" w:rsidP="008F0FE9">
            <w:pPr>
              <w:rPr>
                <w:rFonts w:cstheme="minorHAnsi"/>
                <w:sz w:val="20"/>
                <w:szCs w:val="20"/>
              </w:rPr>
            </w:pPr>
            <w:r>
              <w:rPr>
                <w:rFonts w:cstheme="minorHAnsi"/>
                <w:sz w:val="20"/>
                <w:szCs w:val="20"/>
              </w:rPr>
              <w:t xml:space="preserve">Total </w:t>
            </w:r>
            <w:r w:rsidRPr="00F1481D">
              <w:rPr>
                <w:rFonts w:cstheme="minorHAnsi"/>
                <w:sz w:val="20"/>
                <w:szCs w:val="20"/>
              </w:rPr>
              <w:t>including taxes/charges and any import duties applicable but excluding VAT</w:t>
            </w:r>
            <w:r>
              <w:rPr>
                <w:rFonts w:cstheme="minorHAnsi"/>
                <w:sz w:val="20"/>
                <w:szCs w:val="20"/>
              </w:rPr>
              <w:t xml:space="preserve"> </w:t>
            </w:r>
            <w:r>
              <w:rPr>
                <w:rFonts w:cstheme="minorHAnsi"/>
                <w:sz w:val="20"/>
                <w:szCs w:val="20"/>
              </w:rPr>
              <w:t xml:space="preserve">for Lot </w:t>
            </w:r>
            <w:r>
              <w:rPr>
                <w:rFonts w:cstheme="minorHAnsi"/>
                <w:sz w:val="20"/>
                <w:szCs w:val="20"/>
              </w:rPr>
              <w:t>2</w:t>
            </w:r>
          </w:p>
        </w:tc>
        <w:tc>
          <w:tcPr>
            <w:tcW w:w="2118" w:type="dxa"/>
          </w:tcPr>
          <w:p w14:paraId="1E8D6519" w14:textId="77777777" w:rsidR="008F0FE9" w:rsidRPr="00FB785F" w:rsidRDefault="008F0FE9" w:rsidP="008F0FE9">
            <w:pPr>
              <w:rPr>
                <w:rFonts w:cstheme="minorHAnsi"/>
                <w:sz w:val="20"/>
                <w:szCs w:val="20"/>
              </w:rPr>
            </w:pPr>
          </w:p>
        </w:tc>
      </w:tr>
      <w:tr w:rsidR="008F0FE9" w:rsidRPr="00007739" w14:paraId="30512EE4" w14:textId="77777777" w:rsidTr="00A12AC5">
        <w:trPr>
          <w:trHeight w:val="680"/>
        </w:trPr>
        <w:tc>
          <w:tcPr>
            <w:tcW w:w="704" w:type="dxa"/>
            <w:shd w:val="clear" w:color="auto" w:fill="D9D9D9" w:themeFill="background1" w:themeFillShade="D9"/>
          </w:tcPr>
          <w:p w14:paraId="3D1E64A4" w14:textId="77777777" w:rsidR="008F0FE9" w:rsidRPr="00FB785F" w:rsidRDefault="008F0FE9" w:rsidP="008F0FE9">
            <w:pPr>
              <w:rPr>
                <w:rFonts w:cstheme="minorHAnsi"/>
                <w:sz w:val="20"/>
                <w:szCs w:val="20"/>
              </w:rPr>
            </w:pPr>
          </w:p>
        </w:tc>
        <w:tc>
          <w:tcPr>
            <w:tcW w:w="6371" w:type="dxa"/>
            <w:gridSpan w:val="4"/>
          </w:tcPr>
          <w:p w14:paraId="1656D7C0" w14:textId="1FB855AA" w:rsidR="008F0FE9" w:rsidRPr="00FB785F" w:rsidRDefault="008F0FE9" w:rsidP="008F0FE9">
            <w:pPr>
              <w:rPr>
                <w:rFonts w:cstheme="minorHAnsi"/>
                <w:sz w:val="20"/>
                <w:szCs w:val="20"/>
              </w:rPr>
            </w:pPr>
            <w:r>
              <w:rPr>
                <w:rFonts w:cstheme="minorHAnsi"/>
                <w:sz w:val="20"/>
                <w:szCs w:val="20"/>
              </w:rPr>
              <w:t>VAT</w:t>
            </w:r>
          </w:p>
        </w:tc>
        <w:tc>
          <w:tcPr>
            <w:tcW w:w="2118" w:type="dxa"/>
          </w:tcPr>
          <w:p w14:paraId="1C9F8F82" w14:textId="77777777" w:rsidR="008F0FE9" w:rsidRPr="00FB785F" w:rsidRDefault="008F0FE9" w:rsidP="008F0FE9">
            <w:pPr>
              <w:rPr>
                <w:rFonts w:cstheme="minorHAnsi"/>
                <w:sz w:val="20"/>
                <w:szCs w:val="20"/>
              </w:rPr>
            </w:pPr>
          </w:p>
        </w:tc>
      </w:tr>
      <w:tr w:rsidR="008F0FE9" w:rsidRPr="00007739" w14:paraId="7FB53CA9" w14:textId="77777777" w:rsidTr="00A12AC5">
        <w:trPr>
          <w:trHeight w:val="680"/>
        </w:trPr>
        <w:tc>
          <w:tcPr>
            <w:tcW w:w="704" w:type="dxa"/>
            <w:shd w:val="clear" w:color="auto" w:fill="D9D9D9" w:themeFill="background1" w:themeFillShade="D9"/>
          </w:tcPr>
          <w:p w14:paraId="7CA27702" w14:textId="77777777" w:rsidR="008F0FE9" w:rsidRPr="00FB785F" w:rsidRDefault="008F0FE9" w:rsidP="008F0FE9">
            <w:pPr>
              <w:rPr>
                <w:rFonts w:cstheme="minorHAnsi"/>
                <w:sz w:val="20"/>
                <w:szCs w:val="20"/>
              </w:rPr>
            </w:pPr>
          </w:p>
        </w:tc>
        <w:tc>
          <w:tcPr>
            <w:tcW w:w="6371" w:type="dxa"/>
            <w:gridSpan w:val="4"/>
            <w:shd w:val="clear" w:color="auto" w:fill="D9D9D9" w:themeFill="background1" w:themeFillShade="D9"/>
          </w:tcPr>
          <w:p w14:paraId="77331DD0" w14:textId="2223D632" w:rsidR="008F0FE9" w:rsidRPr="00FB785F" w:rsidRDefault="008F0FE9" w:rsidP="008F0FE9">
            <w:pPr>
              <w:rPr>
                <w:rFonts w:cstheme="minorHAnsi"/>
                <w:sz w:val="20"/>
                <w:szCs w:val="20"/>
              </w:rPr>
            </w:pPr>
            <w:r>
              <w:rPr>
                <w:rFonts w:cstheme="minorHAnsi"/>
                <w:sz w:val="20"/>
                <w:szCs w:val="20"/>
              </w:rPr>
              <w:t xml:space="preserve">Total Including VAT </w:t>
            </w:r>
            <w:r>
              <w:rPr>
                <w:rFonts w:cstheme="minorHAnsi"/>
                <w:sz w:val="20"/>
                <w:szCs w:val="20"/>
              </w:rPr>
              <w:t xml:space="preserve">for Lot </w:t>
            </w:r>
            <w:r>
              <w:rPr>
                <w:rFonts w:cstheme="minorHAnsi"/>
                <w:sz w:val="20"/>
                <w:szCs w:val="20"/>
              </w:rPr>
              <w:t>2</w:t>
            </w:r>
          </w:p>
        </w:tc>
        <w:tc>
          <w:tcPr>
            <w:tcW w:w="2118" w:type="dxa"/>
          </w:tcPr>
          <w:p w14:paraId="7F0BB896" w14:textId="77777777" w:rsidR="008F0FE9" w:rsidRPr="00FB785F" w:rsidRDefault="008F0FE9" w:rsidP="008F0FE9">
            <w:pPr>
              <w:rPr>
                <w:rFonts w:cstheme="minorHAnsi"/>
                <w:sz w:val="20"/>
                <w:szCs w:val="20"/>
              </w:rPr>
            </w:pPr>
          </w:p>
        </w:tc>
      </w:tr>
      <w:bookmarkEnd w:id="27"/>
    </w:tbl>
    <w:p w14:paraId="12F8D20F" w14:textId="77777777" w:rsidR="00CD2E3A" w:rsidRDefault="00CD2E3A" w:rsidP="00CD2E3A">
      <w:pPr>
        <w:rPr>
          <w:rFonts w:cstheme="minorHAnsi"/>
          <w:sz w:val="20"/>
          <w:szCs w:val="20"/>
        </w:rPr>
      </w:pPr>
    </w:p>
    <w:p w14:paraId="6E9F367B" w14:textId="77777777" w:rsidR="00CD2E3A" w:rsidRPr="00007739" w:rsidRDefault="00CD2E3A" w:rsidP="00CD2E3A">
      <w:pPr>
        <w:rPr>
          <w:rFonts w:cstheme="minorHAnsi"/>
          <w:sz w:val="20"/>
          <w:szCs w:val="20"/>
        </w:rPr>
      </w:pPr>
    </w:p>
    <w:p w14:paraId="6CF9ECE4" w14:textId="77777777" w:rsidR="00CD2E3A" w:rsidRPr="00007739" w:rsidRDefault="00CD2E3A" w:rsidP="00CD2E3A">
      <w:pPr>
        <w:autoSpaceDE w:val="0"/>
        <w:autoSpaceDN w:val="0"/>
        <w:adjustRightInd w:val="0"/>
        <w:spacing w:after="0" w:line="240" w:lineRule="auto"/>
        <w:jc w:val="both"/>
        <w:rPr>
          <w:rFonts w:cstheme="minorHAnsi"/>
          <w:i/>
          <w:sz w:val="20"/>
          <w:szCs w:val="20"/>
        </w:rPr>
      </w:pPr>
      <w:r w:rsidRPr="00007739">
        <w:rPr>
          <w:rFonts w:cstheme="minorHAnsi"/>
          <w:i/>
          <w:sz w:val="20"/>
          <w:szCs w:val="20"/>
        </w:rPr>
        <w:t>___________________________________________________</w:t>
      </w:r>
    </w:p>
    <w:p w14:paraId="4B01C95C" w14:textId="77777777" w:rsidR="00CD2E3A" w:rsidRPr="00007739" w:rsidRDefault="00CD2E3A" w:rsidP="00CD2E3A">
      <w:pPr>
        <w:autoSpaceDE w:val="0"/>
        <w:autoSpaceDN w:val="0"/>
        <w:adjustRightInd w:val="0"/>
        <w:spacing w:after="0" w:line="240" w:lineRule="auto"/>
        <w:jc w:val="both"/>
        <w:rPr>
          <w:rFonts w:cstheme="minorHAnsi"/>
          <w:i/>
          <w:sz w:val="20"/>
          <w:szCs w:val="20"/>
        </w:rPr>
      </w:pPr>
      <w:r w:rsidRPr="00007739">
        <w:rPr>
          <w:rFonts w:cstheme="minorHAnsi"/>
          <w:i/>
          <w:sz w:val="20"/>
          <w:szCs w:val="20"/>
        </w:rPr>
        <w:t>Signature of Economic Operator or Authorised Representative</w:t>
      </w:r>
    </w:p>
    <w:p w14:paraId="13F2ED53" w14:textId="77777777" w:rsidR="00CD2E3A" w:rsidRDefault="00CD2E3A" w:rsidP="00CD2E3A">
      <w:pPr>
        <w:autoSpaceDE w:val="0"/>
        <w:autoSpaceDN w:val="0"/>
        <w:adjustRightInd w:val="0"/>
        <w:spacing w:after="0" w:line="240" w:lineRule="auto"/>
        <w:jc w:val="both"/>
        <w:rPr>
          <w:rFonts w:cstheme="minorHAnsi"/>
          <w:i/>
          <w:sz w:val="20"/>
          <w:szCs w:val="20"/>
        </w:rPr>
      </w:pPr>
    </w:p>
    <w:p w14:paraId="69875859" w14:textId="77777777" w:rsidR="00CD2E3A" w:rsidRDefault="00CD2E3A" w:rsidP="00CD2E3A">
      <w:pPr>
        <w:autoSpaceDE w:val="0"/>
        <w:autoSpaceDN w:val="0"/>
        <w:adjustRightInd w:val="0"/>
        <w:spacing w:after="0" w:line="240" w:lineRule="auto"/>
        <w:jc w:val="both"/>
        <w:rPr>
          <w:rFonts w:cstheme="minorHAnsi"/>
          <w:i/>
          <w:sz w:val="20"/>
          <w:szCs w:val="20"/>
        </w:rPr>
      </w:pPr>
    </w:p>
    <w:p w14:paraId="08554E50" w14:textId="77777777" w:rsidR="00CD2E3A" w:rsidRPr="00007739" w:rsidRDefault="00CD2E3A" w:rsidP="00CD2E3A">
      <w:pPr>
        <w:autoSpaceDE w:val="0"/>
        <w:autoSpaceDN w:val="0"/>
        <w:adjustRightInd w:val="0"/>
        <w:spacing w:after="0" w:line="240" w:lineRule="auto"/>
        <w:jc w:val="both"/>
        <w:rPr>
          <w:rFonts w:cstheme="minorHAnsi"/>
          <w:i/>
          <w:sz w:val="20"/>
          <w:szCs w:val="20"/>
        </w:rPr>
      </w:pPr>
    </w:p>
    <w:p w14:paraId="4BAA0FD4" w14:textId="77777777" w:rsidR="00CD2E3A" w:rsidRPr="00007739" w:rsidRDefault="00CD2E3A" w:rsidP="00CD2E3A">
      <w:pPr>
        <w:autoSpaceDE w:val="0"/>
        <w:autoSpaceDN w:val="0"/>
        <w:adjustRightInd w:val="0"/>
        <w:spacing w:after="0" w:line="240" w:lineRule="auto"/>
        <w:jc w:val="both"/>
        <w:rPr>
          <w:rFonts w:cstheme="minorHAnsi"/>
          <w:i/>
          <w:sz w:val="20"/>
          <w:szCs w:val="20"/>
        </w:rPr>
      </w:pPr>
      <w:r w:rsidRPr="000B6716">
        <w:rPr>
          <w:rFonts w:cstheme="minorHAnsi"/>
          <w:i/>
          <w:sz w:val="20"/>
          <w:szCs w:val="20"/>
          <w:u w:val="single"/>
        </w:rPr>
        <w:fldChar w:fldCharType="begin">
          <w:ffData>
            <w:name w:val="Text8"/>
            <w:enabled/>
            <w:calcOnExit w:val="0"/>
            <w:textInput/>
          </w:ffData>
        </w:fldChar>
      </w:r>
      <w:bookmarkStart w:id="28" w:name="Text8"/>
      <w:r w:rsidRPr="000B6716">
        <w:rPr>
          <w:rFonts w:cstheme="minorHAnsi"/>
          <w:i/>
          <w:sz w:val="20"/>
          <w:szCs w:val="20"/>
          <w:u w:val="single"/>
        </w:rPr>
        <w:instrText xml:space="preserve"> FORMTEXT </w:instrText>
      </w:r>
      <w:r w:rsidRPr="000B6716">
        <w:rPr>
          <w:rFonts w:cstheme="minorHAnsi"/>
          <w:i/>
          <w:sz w:val="20"/>
          <w:szCs w:val="20"/>
          <w:u w:val="single"/>
        </w:rPr>
      </w:r>
      <w:r w:rsidRPr="000B6716">
        <w:rPr>
          <w:rFonts w:cstheme="minorHAnsi"/>
          <w:i/>
          <w:sz w:val="20"/>
          <w:szCs w:val="20"/>
          <w:u w:val="single"/>
        </w:rPr>
        <w:fldChar w:fldCharType="separate"/>
      </w:r>
      <w:r w:rsidRPr="000B6716">
        <w:rPr>
          <w:rFonts w:cstheme="minorHAnsi"/>
          <w:i/>
          <w:noProof/>
          <w:sz w:val="20"/>
          <w:szCs w:val="20"/>
          <w:u w:val="single"/>
        </w:rPr>
        <w:t> </w:t>
      </w:r>
      <w:r w:rsidRPr="000B6716">
        <w:rPr>
          <w:rFonts w:cstheme="minorHAnsi"/>
          <w:i/>
          <w:noProof/>
          <w:sz w:val="20"/>
          <w:szCs w:val="20"/>
          <w:u w:val="single"/>
        </w:rPr>
        <w:t> </w:t>
      </w:r>
      <w:r w:rsidRPr="000B6716">
        <w:rPr>
          <w:rFonts w:cstheme="minorHAnsi"/>
          <w:i/>
          <w:noProof/>
          <w:sz w:val="20"/>
          <w:szCs w:val="20"/>
          <w:u w:val="single"/>
        </w:rPr>
        <w:t> </w:t>
      </w:r>
      <w:r w:rsidRPr="000B6716">
        <w:rPr>
          <w:rFonts w:cstheme="minorHAnsi"/>
          <w:i/>
          <w:noProof/>
          <w:sz w:val="20"/>
          <w:szCs w:val="20"/>
          <w:u w:val="single"/>
        </w:rPr>
        <w:t> </w:t>
      </w:r>
      <w:r w:rsidRPr="000B6716">
        <w:rPr>
          <w:rFonts w:cstheme="minorHAnsi"/>
          <w:i/>
          <w:noProof/>
          <w:sz w:val="20"/>
          <w:szCs w:val="20"/>
          <w:u w:val="single"/>
        </w:rPr>
        <w:t> </w:t>
      </w:r>
      <w:r w:rsidRPr="000B6716">
        <w:rPr>
          <w:rFonts w:cstheme="minorHAnsi"/>
          <w:i/>
          <w:sz w:val="20"/>
          <w:szCs w:val="20"/>
          <w:u w:val="single"/>
        </w:rPr>
        <w:fldChar w:fldCharType="end"/>
      </w:r>
      <w:bookmarkEnd w:id="28"/>
      <w:r w:rsidRPr="00007739">
        <w:rPr>
          <w:rFonts w:cstheme="minorHAnsi"/>
          <w:i/>
          <w:sz w:val="20"/>
          <w:szCs w:val="20"/>
        </w:rPr>
        <w:t>___________________________________________________</w:t>
      </w:r>
    </w:p>
    <w:p w14:paraId="562E1DC4" w14:textId="77777777" w:rsidR="00CD2E3A" w:rsidRPr="00007739" w:rsidRDefault="00CD2E3A" w:rsidP="00CD2E3A">
      <w:pPr>
        <w:autoSpaceDE w:val="0"/>
        <w:autoSpaceDN w:val="0"/>
        <w:adjustRightInd w:val="0"/>
        <w:spacing w:after="0" w:line="240" w:lineRule="auto"/>
        <w:jc w:val="both"/>
        <w:rPr>
          <w:rFonts w:cstheme="minorHAnsi"/>
          <w:i/>
          <w:sz w:val="20"/>
          <w:szCs w:val="20"/>
        </w:rPr>
      </w:pPr>
      <w:r w:rsidRPr="00007739">
        <w:rPr>
          <w:rFonts w:cstheme="minorHAnsi"/>
          <w:i/>
          <w:sz w:val="20"/>
          <w:szCs w:val="20"/>
        </w:rPr>
        <w:t xml:space="preserve">Name in Blocks/Stamp of Person Signing Request for Quotations </w:t>
      </w:r>
    </w:p>
    <w:p w14:paraId="4238DBAB" w14:textId="77777777" w:rsidR="00CD2E3A" w:rsidRDefault="00CD2E3A" w:rsidP="00CD2E3A">
      <w:pPr>
        <w:autoSpaceDE w:val="0"/>
        <w:autoSpaceDN w:val="0"/>
        <w:adjustRightInd w:val="0"/>
        <w:spacing w:after="0" w:line="240" w:lineRule="auto"/>
        <w:jc w:val="both"/>
        <w:rPr>
          <w:rFonts w:ascii="Arial" w:hAnsi="Arial" w:cs="Arial"/>
          <w:i/>
        </w:rPr>
      </w:pPr>
    </w:p>
    <w:tbl>
      <w:tblPr>
        <w:tblW w:w="10490" w:type="dxa"/>
        <w:jc w:val="center"/>
        <w:tblLook w:val="01E0" w:firstRow="1" w:lastRow="1" w:firstColumn="1" w:lastColumn="1" w:noHBand="0" w:noVBand="0"/>
      </w:tblPr>
      <w:tblGrid>
        <w:gridCol w:w="10490"/>
      </w:tblGrid>
      <w:tr w:rsidR="00CD2E3A" w:rsidRPr="009106D6" w14:paraId="4D5F7326" w14:textId="77777777" w:rsidTr="0033315F">
        <w:trPr>
          <w:jc w:val="center"/>
        </w:trPr>
        <w:tc>
          <w:tcPr>
            <w:tcW w:w="10490" w:type="dxa"/>
            <w:vAlign w:val="center"/>
          </w:tcPr>
          <w:tbl>
            <w:tblPr>
              <w:tblW w:w="0" w:type="auto"/>
              <w:jc w:val="center"/>
              <w:tblLook w:val="01E0" w:firstRow="1" w:lastRow="1" w:firstColumn="1" w:lastColumn="1" w:noHBand="0" w:noVBand="0"/>
            </w:tblPr>
            <w:tblGrid>
              <w:gridCol w:w="1956"/>
              <w:gridCol w:w="6272"/>
              <w:gridCol w:w="1926"/>
            </w:tblGrid>
            <w:tr w:rsidR="00CD2E3A" w:rsidRPr="009106D6" w14:paraId="0B7CE4CF" w14:textId="77777777" w:rsidTr="0033315F">
              <w:trPr>
                <w:jc w:val="center"/>
              </w:trPr>
              <w:tc>
                <w:tcPr>
                  <w:tcW w:w="1683" w:type="dxa"/>
                  <w:vAlign w:val="center"/>
                </w:tcPr>
                <w:p w14:paraId="6787A9F1"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noProof/>
                      <w:sz w:val="18"/>
                      <w:szCs w:val="18"/>
                    </w:rPr>
                    <w:drawing>
                      <wp:inline distT="0" distB="0" distL="0" distR="0" wp14:anchorId="61D14D79" wp14:editId="3595FE8A">
                        <wp:extent cx="1102703" cy="720000"/>
                        <wp:effectExtent l="0" t="0" r="2540" b="44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2703" cy="720000"/>
                                </a:xfrm>
                                <a:prstGeom prst="rect">
                                  <a:avLst/>
                                </a:prstGeom>
                                <a:noFill/>
                                <a:ln>
                                  <a:noFill/>
                                </a:ln>
                              </pic:spPr>
                            </pic:pic>
                          </a:graphicData>
                        </a:graphic>
                      </wp:inline>
                    </w:drawing>
                  </w:r>
                </w:p>
              </w:tc>
              <w:tc>
                <w:tcPr>
                  <w:tcW w:w="6272" w:type="dxa"/>
                  <w:vAlign w:val="center"/>
                </w:tcPr>
                <w:p w14:paraId="5A8F5DD0"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sz w:val="18"/>
                      <w:szCs w:val="18"/>
                      <w:lang w:eastAsia="en-US"/>
                    </w:rPr>
                    <w:t>Operational Programme I – European Structural and Investment Funds 2014-2020</w:t>
                  </w:r>
                </w:p>
                <w:p w14:paraId="490ED78B" w14:textId="77777777" w:rsidR="00CD2E3A" w:rsidRPr="009106D6" w:rsidRDefault="00CD2E3A" w:rsidP="0033315F">
                  <w:pPr>
                    <w:pStyle w:val="Default"/>
                    <w:spacing w:line="276" w:lineRule="auto"/>
                    <w:jc w:val="center"/>
                    <w:rPr>
                      <w:rFonts w:asciiTheme="minorHAnsi" w:hAnsiTheme="minorHAnsi" w:cstheme="minorHAnsi"/>
                      <w:i/>
                      <w:sz w:val="18"/>
                      <w:szCs w:val="18"/>
                      <w:lang w:eastAsia="en-US"/>
                    </w:rPr>
                  </w:pPr>
                  <w:r w:rsidRPr="009106D6">
                    <w:rPr>
                      <w:rFonts w:asciiTheme="minorHAnsi" w:hAnsiTheme="minorHAnsi" w:cstheme="minorHAnsi"/>
                      <w:i/>
                      <w:sz w:val="18"/>
                      <w:szCs w:val="18"/>
                      <w:lang w:eastAsia="en-US"/>
                    </w:rPr>
                    <w:t>“</w:t>
                  </w:r>
                  <w:r w:rsidRPr="009106D6">
                    <w:rPr>
                      <w:rFonts w:asciiTheme="minorHAnsi" w:hAnsiTheme="minorHAnsi" w:cstheme="minorHAnsi"/>
                      <w:i/>
                      <w:iCs/>
                      <w:sz w:val="18"/>
                      <w:szCs w:val="18"/>
                      <w:lang w:eastAsia="en-US"/>
                    </w:rPr>
                    <w:t>Fostering a competitive and sustainable economy to meet our challenges</w:t>
                  </w:r>
                  <w:r w:rsidRPr="009106D6">
                    <w:rPr>
                      <w:rFonts w:asciiTheme="minorHAnsi" w:hAnsiTheme="minorHAnsi" w:cstheme="minorHAnsi"/>
                      <w:i/>
                      <w:sz w:val="18"/>
                      <w:szCs w:val="18"/>
                      <w:lang w:eastAsia="en-US"/>
                    </w:rPr>
                    <w:t>”</w:t>
                  </w:r>
                </w:p>
                <w:p w14:paraId="596FC750"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sz w:val="18"/>
                      <w:szCs w:val="18"/>
                      <w:lang w:eastAsia="en-US"/>
                    </w:rPr>
                    <w:t>Project part-financed by the European Regional Development Fund</w:t>
                  </w:r>
                </w:p>
                <w:p w14:paraId="303E1D68" w14:textId="77777777" w:rsidR="00CD2E3A" w:rsidRPr="009106D6" w:rsidRDefault="00CD2E3A" w:rsidP="0033315F">
                  <w:pPr>
                    <w:jc w:val="center"/>
                    <w:rPr>
                      <w:rFonts w:cstheme="minorHAnsi"/>
                      <w:sz w:val="18"/>
                      <w:szCs w:val="18"/>
                    </w:rPr>
                  </w:pPr>
                  <w:r w:rsidRPr="009106D6">
                    <w:rPr>
                      <w:rFonts w:cstheme="minorHAnsi"/>
                      <w:sz w:val="18"/>
                      <w:szCs w:val="18"/>
                    </w:rPr>
                    <w:t>Co-financing rate: 80% European Union; 20% National Funds</w:t>
                  </w:r>
                </w:p>
              </w:tc>
              <w:tc>
                <w:tcPr>
                  <w:tcW w:w="1683" w:type="dxa"/>
                  <w:vAlign w:val="center"/>
                </w:tcPr>
                <w:p w14:paraId="59FAF459" w14:textId="77777777" w:rsidR="00CD2E3A" w:rsidRPr="009106D6" w:rsidRDefault="00CD2E3A" w:rsidP="0033315F">
                  <w:pPr>
                    <w:pStyle w:val="Default"/>
                    <w:spacing w:line="276" w:lineRule="auto"/>
                    <w:jc w:val="center"/>
                    <w:rPr>
                      <w:rFonts w:asciiTheme="minorHAnsi" w:hAnsiTheme="minorHAnsi" w:cstheme="minorHAnsi"/>
                      <w:sz w:val="18"/>
                      <w:szCs w:val="18"/>
                      <w:lang w:eastAsia="en-US"/>
                    </w:rPr>
                  </w:pPr>
                  <w:r w:rsidRPr="009106D6">
                    <w:rPr>
                      <w:rFonts w:asciiTheme="minorHAnsi" w:hAnsiTheme="minorHAnsi" w:cstheme="minorHAnsi"/>
                      <w:noProof/>
                      <w:sz w:val="18"/>
                      <w:szCs w:val="18"/>
                    </w:rPr>
                    <w:drawing>
                      <wp:inline distT="0" distB="0" distL="0" distR="0" wp14:anchorId="5652B6F8" wp14:editId="3E4222D5">
                        <wp:extent cx="1079500" cy="73025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0FBFF"/>
                                    </a:clrFrom>
                                    <a:clrTo>
                                      <a:srgbClr val="F0FB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730250"/>
                                </a:xfrm>
                                <a:prstGeom prst="rect">
                                  <a:avLst/>
                                </a:prstGeom>
                                <a:noFill/>
                                <a:ln>
                                  <a:noFill/>
                                </a:ln>
                              </pic:spPr>
                            </pic:pic>
                          </a:graphicData>
                        </a:graphic>
                      </wp:inline>
                    </w:drawing>
                  </w:r>
                </w:p>
              </w:tc>
            </w:tr>
          </w:tbl>
          <w:p w14:paraId="516290F2" w14:textId="77777777" w:rsidR="00CD2E3A" w:rsidRPr="009106D6" w:rsidRDefault="00CD2E3A" w:rsidP="0033315F">
            <w:pPr>
              <w:spacing w:line="360" w:lineRule="auto"/>
              <w:rPr>
                <w:rFonts w:cstheme="minorHAnsi"/>
                <w:b/>
                <w:color w:val="000000"/>
                <w:sz w:val="28"/>
                <w:szCs w:val="28"/>
              </w:rPr>
            </w:pPr>
          </w:p>
        </w:tc>
      </w:tr>
    </w:tbl>
    <w:p w14:paraId="593F6387" w14:textId="77777777" w:rsidR="00CD2E3A" w:rsidRPr="00350FC4" w:rsidRDefault="00CD2E3A" w:rsidP="00CD2E3A"/>
    <w:p w14:paraId="0DD63ECF" w14:textId="1A8AB3ED" w:rsidR="00354B8C" w:rsidRPr="008B5CB3" w:rsidRDefault="00354B8C" w:rsidP="00CD2E3A">
      <w:pPr>
        <w:autoSpaceDE w:val="0"/>
        <w:autoSpaceDN w:val="0"/>
        <w:adjustRightInd w:val="0"/>
        <w:spacing w:after="0" w:line="240" w:lineRule="auto"/>
        <w:jc w:val="both"/>
        <w:rPr>
          <w:rFonts w:cstheme="minorHAnsi"/>
          <w:i/>
        </w:rPr>
      </w:pPr>
    </w:p>
    <w:sectPr w:rsidR="00354B8C" w:rsidRPr="008B5CB3" w:rsidSect="00A36EF0">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53BAF" w14:textId="77777777" w:rsidR="002E3849" w:rsidRDefault="002E3849" w:rsidP="00AD17A2">
      <w:pPr>
        <w:spacing w:after="0" w:line="240" w:lineRule="auto"/>
      </w:pPr>
      <w:r>
        <w:separator/>
      </w:r>
    </w:p>
  </w:endnote>
  <w:endnote w:type="continuationSeparator" w:id="0">
    <w:p w14:paraId="0421A088" w14:textId="77777777" w:rsidR="002E3849" w:rsidRDefault="002E3849" w:rsidP="00AD1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8158478"/>
      <w:docPartObj>
        <w:docPartGallery w:val="Page Numbers (Bottom of Page)"/>
        <w:docPartUnique/>
      </w:docPartObj>
    </w:sdtPr>
    <w:sdtEndPr/>
    <w:sdtContent>
      <w:p w14:paraId="54DBA4E6" w14:textId="77777777" w:rsidR="00512DB4" w:rsidRDefault="00311881">
        <w:pPr>
          <w:pStyle w:val="Footer"/>
          <w:jc w:val="center"/>
        </w:pPr>
        <w:r>
          <w:fldChar w:fldCharType="begin"/>
        </w:r>
        <w:r w:rsidR="00B93D8F">
          <w:instrText xml:space="preserve"> PAGE   \* MERGEFORMAT </w:instrText>
        </w:r>
        <w:r>
          <w:fldChar w:fldCharType="separate"/>
        </w:r>
        <w:r w:rsidR="00511BCF">
          <w:rPr>
            <w:noProof/>
          </w:rPr>
          <w:t>3</w:t>
        </w:r>
        <w:r>
          <w:fldChar w:fldCharType="end"/>
        </w:r>
      </w:p>
    </w:sdtContent>
  </w:sdt>
  <w:p w14:paraId="0951F0A3" w14:textId="77777777" w:rsidR="00512DB4" w:rsidRDefault="00512D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AEFC3" w14:textId="77777777" w:rsidR="002E3849" w:rsidRDefault="002E3849" w:rsidP="00AD17A2">
      <w:pPr>
        <w:spacing w:after="0" w:line="240" w:lineRule="auto"/>
      </w:pPr>
      <w:r>
        <w:separator/>
      </w:r>
    </w:p>
  </w:footnote>
  <w:footnote w:type="continuationSeparator" w:id="0">
    <w:p w14:paraId="191C2A78" w14:textId="77777777" w:rsidR="002E3849" w:rsidRDefault="002E3849" w:rsidP="00AD1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04E63" w14:textId="1E0E3654" w:rsidR="00AD17A2" w:rsidRPr="00AD17A2" w:rsidRDefault="00602605" w:rsidP="00AD17A2">
    <w:pPr>
      <w:pStyle w:val="Header"/>
      <w:jc w:val="right"/>
      <w:rPr>
        <w:i/>
      </w:rPr>
    </w:pPr>
    <w:r>
      <w:rPr>
        <w:i/>
      </w:rPr>
      <w:t xml:space="preserve">Template version </w:t>
    </w:r>
    <w:r w:rsidR="007C01AC">
      <w:rPr>
        <w:i/>
      </w:rPr>
      <w:t>2.</w:t>
    </w:r>
    <w:r w:rsidR="005038AC">
      <w:rPr>
        <w:i/>
      </w:rPr>
      <w:t>1</w:t>
    </w:r>
    <w:r w:rsidR="00144D20">
      <w:rPr>
        <w:i/>
      </w:rPr>
      <w:t xml:space="preserve"> </w:t>
    </w:r>
    <w:r w:rsidR="000D5F91">
      <w:rPr>
        <w:i/>
      </w:rPr>
      <w:t xml:space="preserve">for quotations </w:t>
    </w:r>
    <w:r w:rsidR="007C01AC">
      <w:rPr>
        <w:i/>
      </w:rPr>
      <w:t>up</w:t>
    </w:r>
    <w:r w:rsidR="000D5F91">
      <w:rPr>
        <w:i/>
      </w:rPr>
      <w:t xml:space="preserve"> to Euro </w:t>
    </w:r>
    <w:r w:rsidR="007C01AC">
      <w:rPr>
        <w:i/>
      </w:rPr>
      <w:t>10</w:t>
    </w:r>
    <w:r w:rsidR="00731DA9">
      <w:rPr>
        <w:i/>
      </w:rPr>
      <w:t>,000</w:t>
    </w:r>
    <w:r w:rsidR="000D5F91">
      <w:rPr>
        <w:i/>
      </w:rPr>
      <w:t xml:space="preserve"> exc VAT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423CD"/>
    <w:multiLevelType w:val="hybridMultilevel"/>
    <w:tmpl w:val="7988F420"/>
    <w:lvl w:ilvl="0" w:tplc="FE48C5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1D02A9"/>
    <w:multiLevelType w:val="hybridMultilevel"/>
    <w:tmpl w:val="D05A9BCE"/>
    <w:lvl w:ilvl="0" w:tplc="0EECC1E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0A226F"/>
    <w:multiLevelType w:val="hybridMultilevel"/>
    <w:tmpl w:val="A6CA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374CE1"/>
    <w:multiLevelType w:val="hybridMultilevel"/>
    <w:tmpl w:val="41D4B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A67529"/>
    <w:multiLevelType w:val="hybridMultilevel"/>
    <w:tmpl w:val="DE9A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E139DA"/>
    <w:multiLevelType w:val="hybridMultilevel"/>
    <w:tmpl w:val="53683D7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B4684A"/>
    <w:multiLevelType w:val="hybridMultilevel"/>
    <w:tmpl w:val="35A8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EC1F93"/>
    <w:multiLevelType w:val="hybridMultilevel"/>
    <w:tmpl w:val="9586AF96"/>
    <w:lvl w:ilvl="0" w:tplc="04090017">
      <w:start w:val="1"/>
      <w:numFmt w:val="lowerLetter"/>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917145"/>
    <w:multiLevelType w:val="hybridMultilevel"/>
    <w:tmpl w:val="8B9C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A75CB2"/>
    <w:multiLevelType w:val="hybridMultilevel"/>
    <w:tmpl w:val="FA927776"/>
    <w:lvl w:ilvl="0" w:tplc="68B8CE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B23121"/>
    <w:multiLevelType w:val="hybridMultilevel"/>
    <w:tmpl w:val="E1C8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5"/>
  </w:num>
  <w:num w:numId="5">
    <w:abstractNumId w:val="10"/>
  </w:num>
  <w:num w:numId="6">
    <w:abstractNumId w:val="8"/>
  </w:num>
  <w:num w:numId="7">
    <w:abstractNumId w:val="6"/>
  </w:num>
  <w:num w:numId="8">
    <w:abstractNumId w:val="0"/>
  </w:num>
  <w:num w:numId="9">
    <w:abstractNumId w:val="4"/>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269"/>
    <w:rsid w:val="0002415F"/>
    <w:rsid w:val="000276B0"/>
    <w:rsid w:val="00033027"/>
    <w:rsid w:val="000512F0"/>
    <w:rsid w:val="00057884"/>
    <w:rsid w:val="00063333"/>
    <w:rsid w:val="0008226A"/>
    <w:rsid w:val="000A428F"/>
    <w:rsid w:val="000B52CC"/>
    <w:rsid w:val="000C4BF6"/>
    <w:rsid w:val="000D2925"/>
    <w:rsid w:val="000D5F91"/>
    <w:rsid w:val="000E157E"/>
    <w:rsid w:val="00103540"/>
    <w:rsid w:val="001044F4"/>
    <w:rsid w:val="00105751"/>
    <w:rsid w:val="00136443"/>
    <w:rsid w:val="00144D20"/>
    <w:rsid w:val="00154979"/>
    <w:rsid w:val="00172EC9"/>
    <w:rsid w:val="001836D0"/>
    <w:rsid w:val="00193E75"/>
    <w:rsid w:val="001B299C"/>
    <w:rsid w:val="001D6923"/>
    <w:rsid w:val="001F0201"/>
    <w:rsid w:val="002055F7"/>
    <w:rsid w:val="00276CB6"/>
    <w:rsid w:val="00286F73"/>
    <w:rsid w:val="002917C6"/>
    <w:rsid w:val="002B60A0"/>
    <w:rsid w:val="002E3849"/>
    <w:rsid w:val="002E6708"/>
    <w:rsid w:val="00311881"/>
    <w:rsid w:val="00337FAC"/>
    <w:rsid w:val="00354B8C"/>
    <w:rsid w:val="00385A8A"/>
    <w:rsid w:val="003B3B67"/>
    <w:rsid w:val="003C13CE"/>
    <w:rsid w:val="003C5B04"/>
    <w:rsid w:val="003D1CD9"/>
    <w:rsid w:val="003E4D6F"/>
    <w:rsid w:val="003F3D72"/>
    <w:rsid w:val="00407504"/>
    <w:rsid w:val="004111A4"/>
    <w:rsid w:val="0044575B"/>
    <w:rsid w:val="00461E7B"/>
    <w:rsid w:val="00462E70"/>
    <w:rsid w:val="00490758"/>
    <w:rsid w:val="00497C1D"/>
    <w:rsid w:val="004A3708"/>
    <w:rsid w:val="004C0522"/>
    <w:rsid w:val="004C1658"/>
    <w:rsid w:val="004C2A39"/>
    <w:rsid w:val="004C39B7"/>
    <w:rsid w:val="004D3269"/>
    <w:rsid w:val="005038AC"/>
    <w:rsid w:val="00503AFC"/>
    <w:rsid w:val="00511BCF"/>
    <w:rsid w:val="00512DB4"/>
    <w:rsid w:val="00514666"/>
    <w:rsid w:val="00525CC7"/>
    <w:rsid w:val="00531950"/>
    <w:rsid w:val="00542F1A"/>
    <w:rsid w:val="00546A88"/>
    <w:rsid w:val="00572B34"/>
    <w:rsid w:val="00576529"/>
    <w:rsid w:val="005C0243"/>
    <w:rsid w:val="00602605"/>
    <w:rsid w:val="006061E0"/>
    <w:rsid w:val="0062132A"/>
    <w:rsid w:val="0062246B"/>
    <w:rsid w:val="00627787"/>
    <w:rsid w:val="006372A8"/>
    <w:rsid w:val="00642F29"/>
    <w:rsid w:val="006729DF"/>
    <w:rsid w:val="0069348F"/>
    <w:rsid w:val="006B01CB"/>
    <w:rsid w:val="006B6979"/>
    <w:rsid w:val="00731DA9"/>
    <w:rsid w:val="007445F1"/>
    <w:rsid w:val="00753A80"/>
    <w:rsid w:val="007578D6"/>
    <w:rsid w:val="007813B9"/>
    <w:rsid w:val="007A30D7"/>
    <w:rsid w:val="007A5AC7"/>
    <w:rsid w:val="007C01AC"/>
    <w:rsid w:val="007C48DD"/>
    <w:rsid w:val="007D7578"/>
    <w:rsid w:val="007E2596"/>
    <w:rsid w:val="007F5DAF"/>
    <w:rsid w:val="00816C32"/>
    <w:rsid w:val="00832F0D"/>
    <w:rsid w:val="00850A47"/>
    <w:rsid w:val="00895B46"/>
    <w:rsid w:val="008A4FB2"/>
    <w:rsid w:val="008B5CB3"/>
    <w:rsid w:val="008C4FDE"/>
    <w:rsid w:val="008C757E"/>
    <w:rsid w:val="008F0FE9"/>
    <w:rsid w:val="0092798B"/>
    <w:rsid w:val="0094432B"/>
    <w:rsid w:val="0095146A"/>
    <w:rsid w:val="00982AD5"/>
    <w:rsid w:val="009C40E4"/>
    <w:rsid w:val="009C7FF3"/>
    <w:rsid w:val="009F49AF"/>
    <w:rsid w:val="00A12AC5"/>
    <w:rsid w:val="00A36EF0"/>
    <w:rsid w:val="00A8466D"/>
    <w:rsid w:val="00A93701"/>
    <w:rsid w:val="00A953F8"/>
    <w:rsid w:val="00A95E36"/>
    <w:rsid w:val="00AD058A"/>
    <w:rsid w:val="00AD17A2"/>
    <w:rsid w:val="00AD2A68"/>
    <w:rsid w:val="00AD3CB0"/>
    <w:rsid w:val="00AF1B57"/>
    <w:rsid w:val="00B023A2"/>
    <w:rsid w:val="00B07DFD"/>
    <w:rsid w:val="00B07EAB"/>
    <w:rsid w:val="00B328C4"/>
    <w:rsid w:val="00B75754"/>
    <w:rsid w:val="00B93D8F"/>
    <w:rsid w:val="00BA0DF9"/>
    <w:rsid w:val="00BA7E75"/>
    <w:rsid w:val="00C120CC"/>
    <w:rsid w:val="00C46CFC"/>
    <w:rsid w:val="00C64640"/>
    <w:rsid w:val="00C6590B"/>
    <w:rsid w:val="00C66421"/>
    <w:rsid w:val="00C67647"/>
    <w:rsid w:val="00C846A7"/>
    <w:rsid w:val="00CB32FC"/>
    <w:rsid w:val="00CD15D4"/>
    <w:rsid w:val="00CD2E3A"/>
    <w:rsid w:val="00CE01EC"/>
    <w:rsid w:val="00CF420F"/>
    <w:rsid w:val="00D14E41"/>
    <w:rsid w:val="00D205C8"/>
    <w:rsid w:val="00D269F7"/>
    <w:rsid w:val="00D32BC5"/>
    <w:rsid w:val="00D46B91"/>
    <w:rsid w:val="00D7489E"/>
    <w:rsid w:val="00D845C9"/>
    <w:rsid w:val="00DF6C48"/>
    <w:rsid w:val="00E21334"/>
    <w:rsid w:val="00E3704B"/>
    <w:rsid w:val="00E42415"/>
    <w:rsid w:val="00E50720"/>
    <w:rsid w:val="00E66F85"/>
    <w:rsid w:val="00E81B99"/>
    <w:rsid w:val="00E944E0"/>
    <w:rsid w:val="00EB3E6B"/>
    <w:rsid w:val="00EC3955"/>
    <w:rsid w:val="00EE254B"/>
    <w:rsid w:val="00EF366F"/>
    <w:rsid w:val="00F11785"/>
    <w:rsid w:val="00F1481D"/>
    <w:rsid w:val="00F26495"/>
    <w:rsid w:val="00F35207"/>
    <w:rsid w:val="00F374CB"/>
    <w:rsid w:val="00F50F77"/>
    <w:rsid w:val="00F56769"/>
    <w:rsid w:val="00F863CB"/>
    <w:rsid w:val="00FA04DB"/>
    <w:rsid w:val="00FA32F1"/>
    <w:rsid w:val="00FD2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4E69F"/>
  <w15:docId w15:val="{2B6C01A6-C27E-494E-A8FA-2BE11015C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F1A"/>
  </w:style>
  <w:style w:type="paragraph" w:styleId="Heading1">
    <w:name w:val="heading 1"/>
    <w:basedOn w:val="Normal"/>
    <w:next w:val="Normal"/>
    <w:link w:val="Heading1Char"/>
    <w:uiPriority w:val="9"/>
    <w:qFormat/>
    <w:rsid w:val="00C6590B"/>
    <w:pPr>
      <w:autoSpaceDE w:val="0"/>
      <w:autoSpaceDN w:val="0"/>
      <w:adjustRightInd w:val="0"/>
      <w:spacing w:after="0" w:line="240" w:lineRule="auto"/>
      <w:jc w:val="both"/>
      <w:outlineLvl w:val="0"/>
    </w:pPr>
    <w:rPr>
      <w:rFonts w:cstheme="minorHAnsi"/>
      <w:b/>
      <w:bCs/>
      <w:i/>
      <w:iCs/>
      <w:sz w:val="28"/>
      <w:szCs w:val="28"/>
    </w:rPr>
  </w:style>
  <w:style w:type="paragraph" w:styleId="Heading2">
    <w:name w:val="heading 2"/>
    <w:aliases w:val="h1.1,Reset numbering"/>
    <w:basedOn w:val="Heading1"/>
    <w:next w:val="Normal"/>
    <w:link w:val="Heading2Char"/>
    <w:qFormat/>
    <w:rsid w:val="004D3269"/>
    <w:pPr>
      <w:tabs>
        <w:tab w:val="left" w:pos="547"/>
      </w:tabs>
      <w:spacing w:before="240"/>
      <w:outlineLvl w:val="1"/>
    </w:pPr>
    <w:rPr>
      <w:rFonts w:ascii="Univers" w:eastAsia="Times New Roman" w:hAnsi="Univers" w:cs="Times New Roman"/>
      <w:b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1.1 Char,Reset numbering Char"/>
    <w:basedOn w:val="DefaultParagraphFont"/>
    <w:link w:val="Heading2"/>
    <w:rsid w:val="004D3269"/>
    <w:rPr>
      <w:rFonts w:ascii="Univers" w:eastAsia="Times New Roman" w:hAnsi="Univers" w:cs="Times New Roman"/>
      <w:b/>
      <w:sz w:val="28"/>
      <w:szCs w:val="20"/>
    </w:rPr>
  </w:style>
  <w:style w:type="character" w:customStyle="1" w:styleId="Heading1Char">
    <w:name w:val="Heading 1 Char"/>
    <w:basedOn w:val="DefaultParagraphFont"/>
    <w:link w:val="Heading1"/>
    <w:uiPriority w:val="9"/>
    <w:rsid w:val="00C6590B"/>
    <w:rPr>
      <w:rFonts w:cstheme="minorHAnsi"/>
      <w:b/>
      <w:bCs/>
      <w:i/>
      <w:iCs/>
      <w:sz w:val="28"/>
      <w:szCs w:val="28"/>
    </w:rPr>
  </w:style>
  <w:style w:type="paragraph" w:styleId="TOC1">
    <w:name w:val="toc 1"/>
    <w:basedOn w:val="Normal"/>
    <w:uiPriority w:val="39"/>
    <w:rsid w:val="004D3269"/>
    <w:pPr>
      <w:spacing w:before="240" w:after="0" w:line="240" w:lineRule="auto"/>
    </w:pPr>
    <w:rPr>
      <w:rFonts w:ascii="Arial" w:eastAsia="Times New Roman" w:hAnsi="Arial" w:cs="Times New Roman"/>
      <w:b/>
      <w:bCs/>
      <w:sz w:val="20"/>
      <w:szCs w:val="20"/>
    </w:rPr>
  </w:style>
  <w:style w:type="character" w:styleId="Hyperlink">
    <w:name w:val="Hyperlink"/>
    <w:basedOn w:val="DefaultParagraphFont"/>
    <w:uiPriority w:val="99"/>
    <w:rsid w:val="004D3269"/>
    <w:rPr>
      <w:color w:val="0000FF"/>
      <w:u w:val="single"/>
    </w:rPr>
  </w:style>
  <w:style w:type="paragraph" w:styleId="Header">
    <w:name w:val="header"/>
    <w:basedOn w:val="Normal"/>
    <w:link w:val="HeaderChar"/>
    <w:uiPriority w:val="99"/>
    <w:unhideWhenUsed/>
    <w:rsid w:val="00AD17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7A2"/>
  </w:style>
  <w:style w:type="paragraph" w:styleId="Footer">
    <w:name w:val="footer"/>
    <w:basedOn w:val="Normal"/>
    <w:link w:val="FooterChar"/>
    <w:uiPriority w:val="99"/>
    <w:unhideWhenUsed/>
    <w:rsid w:val="00AD17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7A2"/>
  </w:style>
  <w:style w:type="character" w:styleId="CommentReference">
    <w:name w:val="annotation reference"/>
    <w:basedOn w:val="DefaultParagraphFont"/>
    <w:uiPriority w:val="99"/>
    <w:semiHidden/>
    <w:unhideWhenUsed/>
    <w:rsid w:val="00D205C8"/>
    <w:rPr>
      <w:sz w:val="16"/>
      <w:szCs w:val="16"/>
    </w:rPr>
  </w:style>
  <w:style w:type="paragraph" w:styleId="CommentText">
    <w:name w:val="annotation text"/>
    <w:basedOn w:val="Normal"/>
    <w:link w:val="CommentTextChar"/>
    <w:uiPriority w:val="99"/>
    <w:semiHidden/>
    <w:unhideWhenUsed/>
    <w:rsid w:val="00D205C8"/>
    <w:pPr>
      <w:spacing w:line="240" w:lineRule="auto"/>
    </w:pPr>
    <w:rPr>
      <w:sz w:val="20"/>
      <w:szCs w:val="20"/>
    </w:rPr>
  </w:style>
  <w:style w:type="character" w:customStyle="1" w:styleId="CommentTextChar">
    <w:name w:val="Comment Text Char"/>
    <w:basedOn w:val="DefaultParagraphFont"/>
    <w:link w:val="CommentText"/>
    <w:uiPriority w:val="99"/>
    <w:semiHidden/>
    <w:rsid w:val="00D205C8"/>
    <w:rPr>
      <w:sz w:val="20"/>
      <w:szCs w:val="20"/>
    </w:rPr>
  </w:style>
  <w:style w:type="paragraph" w:styleId="CommentSubject">
    <w:name w:val="annotation subject"/>
    <w:basedOn w:val="CommentText"/>
    <w:next w:val="CommentText"/>
    <w:link w:val="CommentSubjectChar"/>
    <w:uiPriority w:val="99"/>
    <w:semiHidden/>
    <w:unhideWhenUsed/>
    <w:rsid w:val="00D205C8"/>
    <w:rPr>
      <w:b/>
      <w:bCs/>
    </w:rPr>
  </w:style>
  <w:style w:type="character" w:customStyle="1" w:styleId="CommentSubjectChar">
    <w:name w:val="Comment Subject Char"/>
    <w:basedOn w:val="CommentTextChar"/>
    <w:link w:val="CommentSubject"/>
    <w:uiPriority w:val="99"/>
    <w:semiHidden/>
    <w:rsid w:val="00D205C8"/>
    <w:rPr>
      <w:b/>
      <w:bCs/>
      <w:sz w:val="20"/>
      <w:szCs w:val="20"/>
    </w:rPr>
  </w:style>
  <w:style w:type="paragraph" w:styleId="BalloonText">
    <w:name w:val="Balloon Text"/>
    <w:basedOn w:val="Normal"/>
    <w:link w:val="BalloonTextChar"/>
    <w:uiPriority w:val="99"/>
    <w:semiHidden/>
    <w:unhideWhenUsed/>
    <w:rsid w:val="00D20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5C8"/>
    <w:rPr>
      <w:rFonts w:ascii="Tahoma" w:hAnsi="Tahoma" w:cs="Tahoma"/>
      <w:sz w:val="16"/>
      <w:szCs w:val="16"/>
    </w:rPr>
  </w:style>
  <w:style w:type="paragraph" w:styleId="ListParagraph">
    <w:name w:val="List Paragraph"/>
    <w:aliases w:val="Italic Indent,tabella"/>
    <w:basedOn w:val="Normal"/>
    <w:link w:val="ListParagraphChar"/>
    <w:uiPriority w:val="34"/>
    <w:qFormat/>
    <w:rsid w:val="00154979"/>
    <w:pPr>
      <w:ind w:left="720"/>
      <w:contextualSpacing/>
    </w:pPr>
  </w:style>
  <w:style w:type="character" w:styleId="UnresolvedMention">
    <w:name w:val="Unresolved Mention"/>
    <w:basedOn w:val="DefaultParagraphFont"/>
    <w:uiPriority w:val="99"/>
    <w:semiHidden/>
    <w:unhideWhenUsed/>
    <w:rsid w:val="007C01AC"/>
    <w:rPr>
      <w:color w:val="605E5C"/>
      <w:shd w:val="clear" w:color="auto" w:fill="E1DFDD"/>
    </w:rPr>
  </w:style>
  <w:style w:type="paragraph" w:customStyle="1" w:styleId="Default">
    <w:name w:val="Default"/>
    <w:rsid w:val="000D2925"/>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customStyle="1" w:styleId="def-head">
    <w:name w:val="def-head"/>
    <w:basedOn w:val="Normal"/>
    <w:rsid w:val="000D2925"/>
    <w:pPr>
      <w:spacing w:before="100" w:beforeAutospacing="1" w:after="100" w:afterAutospacing="1" w:line="240" w:lineRule="auto"/>
    </w:pPr>
    <w:rPr>
      <w:rFonts w:ascii="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5038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38AC"/>
    <w:rPr>
      <w:sz w:val="20"/>
      <w:szCs w:val="20"/>
    </w:rPr>
  </w:style>
  <w:style w:type="character" w:styleId="FootnoteReference">
    <w:name w:val="footnote reference"/>
    <w:basedOn w:val="DefaultParagraphFont"/>
    <w:uiPriority w:val="99"/>
    <w:semiHidden/>
    <w:unhideWhenUsed/>
    <w:rsid w:val="005038AC"/>
    <w:rPr>
      <w:vertAlign w:val="superscript"/>
    </w:rPr>
  </w:style>
  <w:style w:type="table" w:styleId="TableGrid">
    <w:name w:val="Table Grid"/>
    <w:basedOn w:val="TableNormal"/>
    <w:uiPriority w:val="59"/>
    <w:rsid w:val="00CD2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F1B57"/>
    <w:pPr>
      <w:keepNext/>
      <w:keepLines/>
      <w:autoSpaceDE/>
      <w:autoSpaceDN/>
      <w:adjustRightInd/>
      <w:spacing w:before="240" w:line="259" w:lineRule="auto"/>
      <w:jc w:val="left"/>
      <w:outlineLvl w:val="9"/>
    </w:pPr>
    <w:rPr>
      <w:rFonts w:asciiTheme="majorHAnsi" w:eastAsiaTheme="majorEastAsia" w:hAnsiTheme="majorHAnsi" w:cstheme="majorBidi"/>
      <w:b w:val="0"/>
      <w:bCs w:val="0"/>
      <w:i w:val="0"/>
      <w:iCs w:val="0"/>
      <w:color w:val="365F91" w:themeColor="accent1" w:themeShade="BF"/>
      <w:sz w:val="32"/>
      <w:szCs w:val="32"/>
      <w:lang w:val="en-US"/>
    </w:rPr>
  </w:style>
  <w:style w:type="character" w:customStyle="1" w:styleId="ListParagraphChar">
    <w:name w:val="List Paragraph Char"/>
    <w:aliases w:val="Italic Indent Char,tabella Char"/>
    <w:basedOn w:val="DefaultParagraphFont"/>
    <w:link w:val="ListParagraph"/>
    <w:uiPriority w:val="34"/>
    <w:locked/>
    <w:rsid w:val="00542F1A"/>
  </w:style>
  <w:style w:type="table" w:styleId="ListTable3-Accent1">
    <w:name w:val="List Table 3 Accent 1"/>
    <w:basedOn w:val="TableNormal"/>
    <w:uiPriority w:val="48"/>
    <w:rsid w:val="00850A4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157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naturetrustmalta.org"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naturetrustmalta.org/procureme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info@naturetrustmalta.org"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enders.gov.mt/Resourc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4CE07-7417-4221-8953-5E08828C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13</Pages>
  <Words>3087</Words>
  <Characters>17597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Stefan Cachia</cp:lastModifiedBy>
  <cp:revision>38</cp:revision>
  <cp:lastPrinted>2017-01-23T09:42:00Z</cp:lastPrinted>
  <dcterms:created xsi:type="dcterms:W3CDTF">2020-07-21T09:51:00Z</dcterms:created>
  <dcterms:modified xsi:type="dcterms:W3CDTF">2020-10-16T11:15:00Z</dcterms:modified>
</cp:coreProperties>
</file>