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385226">
        <w:trPr>
          <w:trHeight w:val="454"/>
        </w:trPr>
        <w:tc>
          <w:tcPr>
            <w:tcW w:w="1207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825" w:type="dxa"/>
            <w:vAlign w:val="center"/>
          </w:tcPr>
          <w:p w14:paraId="26DB581B" w14:textId="258C4D92" w:rsidR="008E03BC" w:rsidRPr="00214EA4" w:rsidRDefault="000023B5" w:rsidP="000023B5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0023B5">
              <w:rPr>
                <w:sz w:val="20"/>
                <w:szCs w:val="20"/>
                <w:lang w:val="en-GB"/>
              </w:rPr>
              <w:t>Friday 2nd October 2020</w:t>
            </w:r>
          </w:p>
        </w:tc>
      </w:tr>
      <w:tr w:rsidR="00214EA4" w:rsidRPr="00214EA4" w14:paraId="150B47EB" w14:textId="77777777" w:rsidTr="00385226">
        <w:trPr>
          <w:trHeight w:val="454"/>
        </w:trPr>
        <w:tc>
          <w:tcPr>
            <w:tcW w:w="1207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825" w:type="dxa"/>
            <w:vAlign w:val="center"/>
          </w:tcPr>
          <w:p w14:paraId="461EBE32" w14:textId="763FF489" w:rsidR="00766EA8" w:rsidRDefault="00766EA8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66EA8">
              <w:rPr>
                <w:sz w:val="20"/>
                <w:szCs w:val="20"/>
                <w:lang w:val="en-GB"/>
              </w:rPr>
              <w:t>ERDF.05.0121 – Tender 01</w:t>
            </w:r>
            <w:r w:rsidR="00385226">
              <w:rPr>
                <w:sz w:val="20"/>
                <w:szCs w:val="20"/>
                <w:lang w:val="en-GB"/>
              </w:rPr>
              <w:t>8</w:t>
            </w:r>
          </w:p>
          <w:p w14:paraId="7712531C" w14:textId="43D00379" w:rsidR="008E03BC" w:rsidRPr="00214EA4" w:rsidRDefault="00C74149" w:rsidP="009E512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C74149">
              <w:rPr>
                <w:sz w:val="20"/>
                <w:szCs w:val="20"/>
                <w:lang w:val="en-GB"/>
              </w:rPr>
              <w:t xml:space="preserve">Tender for </w:t>
            </w:r>
            <w:r w:rsidR="00385226">
              <w:rPr>
                <w:sz w:val="20"/>
                <w:szCs w:val="20"/>
                <w:lang w:val="en-GB"/>
              </w:rPr>
              <w:t xml:space="preserve">the </w:t>
            </w:r>
            <w:r w:rsidR="00385226" w:rsidRPr="00385226">
              <w:rPr>
                <w:sz w:val="20"/>
                <w:szCs w:val="20"/>
                <w:lang w:val="en-GB"/>
              </w:rPr>
              <w:t xml:space="preserve">supply, </w:t>
            </w:r>
            <w:proofErr w:type="gramStart"/>
            <w:r w:rsidR="00385226" w:rsidRPr="00385226">
              <w:rPr>
                <w:sz w:val="20"/>
                <w:szCs w:val="20"/>
                <w:lang w:val="en-GB"/>
              </w:rPr>
              <w:t>delivery</w:t>
            </w:r>
            <w:proofErr w:type="gramEnd"/>
            <w:r w:rsidR="00385226" w:rsidRPr="00385226">
              <w:rPr>
                <w:sz w:val="20"/>
                <w:szCs w:val="20"/>
                <w:lang w:val="en-GB"/>
              </w:rPr>
              <w:t xml:space="preserve"> and installation of Security Systems (CCTV, Intercom, Intruder Alarm System, and Fire System), </w:t>
            </w:r>
            <w:r w:rsidRPr="00C74149">
              <w:rPr>
                <w:sz w:val="20"/>
                <w:szCs w:val="20"/>
                <w:lang w:val="en-GB"/>
              </w:rPr>
              <w:t>as part of ERDF Project ERDF.05.121 – Wildlife Rehabilitation Centre</w:t>
            </w:r>
          </w:p>
        </w:tc>
      </w:tr>
      <w:tr w:rsidR="00214EA4" w:rsidRPr="00214EA4" w14:paraId="2370CF2A" w14:textId="77777777" w:rsidTr="00385226">
        <w:trPr>
          <w:trHeight w:val="454"/>
        </w:trPr>
        <w:tc>
          <w:tcPr>
            <w:tcW w:w="1207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825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385226" w14:paraId="61356EBD" w14:textId="77777777" w:rsidTr="00385226">
        <w:trPr>
          <w:trHeight w:val="6133"/>
        </w:trPr>
        <w:tc>
          <w:tcPr>
            <w:tcW w:w="1207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825" w:type="dxa"/>
          </w:tcPr>
          <w:p w14:paraId="77A7CE6D" w14:textId="77777777" w:rsidR="00385226" w:rsidRDefault="000023B5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Representatives of </w:t>
            </w:r>
            <w:r w:rsidR="00A15901">
              <w:rPr>
                <w:sz w:val="20"/>
                <w:szCs w:val="20"/>
                <w:lang w:val="en-GB"/>
              </w:rPr>
              <w:t xml:space="preserve">Project </w:t>
            </w:r>
            <w:r>
              <w:rPr>
                <w:sz w:val="20"/>
                <w:szCs w:val="20"/>
                <w:lang w:val="en-GB"/>
              </w:rPr>
              <w:t>Engineer</w:t>
            </w:r>
            <w:r w:rsidR="00A15901">
              <w:rPr>
                <w:sz w:val="20"/>
                <w:szCs w:val="20"/>
                <w:lang w:val="en-GB"/>
              </w:rPr>
              <w:t xml:space="preserve"> </w:t>
            </w:r>
            <w:r w:rsidR="008E03BC" w:rsidRPr="00214EA4">
              <w:rPr>
                <w:sz w:val="20"/>
                <w:szCs w:val="20"/>
                <w:lang w:val="en-GB"/>
              </w:rPr>
              <w:t>and Project Management Service Provider attended for the Site Visit as indicated in the tender document</w:t>
            </w:r>
            <w:r w:rsidR="00385226">
              <w:rPr>
                <w:sz w:val="20"/>
                <w:szCs w:val="20"/>
                <w:lang w:val="en-GB"/>
              </w:rPr>
              <w:t xml:space="preserve">. The provided the only potential bidder who turned up for the site visit with a brief overview of the tender, as well as visiting the different buildings, within the Xrobb l-Għaġin park which will form part of the </w:t>
            </w:r>
            <w:r w:rsidR="00385226" w:rsidRPr="00C74149">
              <w:rPr>
                <w:sz w:val="20"/>
                <w:szCs w:val="20"/>
                <w:lang w:val="en-GB"/>
              </w:rPr>
              <w:t>Wildlife Rehabilitation Centre</w:t>
            </w:r>
            <w:r w:rsidR="00385226">
              <w:rPr>
                <w:sz w:val="20"/>
                <w:szCs w:val="20"/>
                <w:lang w:val="en-GB"/>
              </w:rPr>
              <w:t xml:space="preserve"> where the said security systems will be installed.</w:t>
            </w:r>
          </w:p>
          <w:p w14:paraId="244A1F09" w14:textId="77777777" w:rsidR="00385226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Potential bidder asked two questions as follows:</w:t>
            </w:r>
          </w:p>
          <w:p w14:paraId="69AFD3A0" w14:textId="34497C9F" w:rsidR="00385226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Q.1. Will the cabling be laid in trenches cut into the wall?</w:t>
            </w:r>
          </w:p>
          <w:p w14:paraId="35264A17" w14:textId="77777777" w:rsidR="00385226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A.1. No. Within the buildings, all cabling shall be laid on the surface. Cable trays are required where specified in the relevant plans attached to the tender document.</w:t>
            </w:r>
          </w:p>
          <w:p w14:paraId="0D9BACA3" w14:textId="77777777" w:rsidR="00385226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  <w:p w14:paraId="5222D8D6" w14:textId="77777777" w:rsidR="00385226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Q2. Will there be trenches dug into the road to link the outlying buildings.</w:t>
            </w:r>
          </w:p>
          <w:p w14:paraId="527EB011" w14:textId="5A35BBEF" w:rsidR="00385226" w:rsidRPr="00214EA4" w:rsidRDefault="00385226" w:rsidP="0038522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A2. The relevant trenches will be dug as part of the M&amp;E Tender. The relevant plans will be [are] being attached to the minutes 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f</w:t>
            </w:r>
            <w:r w:rsidRPr="00385226">
              <w:rPr>
                <w:b/>
                <w:bCs/>
                <w:sz w:val="20"/>
                <w:szCs w:val="20"/>
                <w:u w:val="single"/>
                <w:lang w:val="en-GB"/>
              </w:rPr>
              <w:t>or information purposes ONLY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6CA9B" w14:textId="77777777" w:rsidR="00DA2262" w:rsidRDefault="00DA2262" w:rsidP="005F6717">
      <w:pPr>
        <w:spacing w:after="0" w:line="240" w:lineRule="auto"/>
      </w:pPr>
      <w:r>
        <w:separator/>
      </w:r>
    </w:p>
  </w:endnote>
  <w:endnote w:type="continuationSeparator" w:id="0">
    <w:p w14:paraId="252D64A4" w14:textId="77777777" w:rsidR="00DA2262" w:rsidRDefault="00DA2262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4C41B" w14:textId="77777777" w:rsidR="00DA2262" w:rsidRDefault="00DA2262" w:rsidP="005F6717">
      <w:pPr>
        <w:spacing w:after="0" w:line="240" w:lineRule="auto"/>
      </w:pPr>
      <w:r>
        <w:separator/>
      </w:r>
    </w:p>
  </w:footnote>
  <w:footnote w:type="continuationSeparator" w:id="0">
    <w:p w14:paraId="6CB471F8" w14:textId="77777777" w:rsidR="00DA2262" w:rsidRDefault="00DA2262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0023B5"/>
    <w:rsid w:val="00157E8B"/>
    <w:rsid w:val="00214EA4"/>
    <w:rsid w:val="002C76B8"/>
    <w:rsid w:val="002E6913"/>
    <w:rsid w:val="00345F65"/>
    <w:rsid w:val="00385226"/>
    <w:rsid w:val="004F616C"/>
    <w:rsid w:val="005F6717"/>
    <w:rsid w:val="00624E42"/>
    <w:rsid w:val="006A12CC"/>
    <w:rsid w:val="0071027F"/>
    <w:rsid w:val="00766EA8"/>
    <w:rsid w:val="007D7DFB"/>
    <w:rsid w:val="00866CB2"/>
    <w:rsid w:val="008E03BC"/>
    <w:rsid w:val="00993A54"/>
    <w:rsid w:val="009E512C"/>
    <w:rsid w:val="009F67B4"/>
    <w:rsid w:val="00A15901"/>
    <w:rsid w:val="00AC220E"/>
    <w:rsid w:val="00BC67EE"/>
    <w:rsid w:val="00C74149"/>
    <w:rsid w:val="00D42A2F"/>
    <w:rsid w:val="00DA2262"/>
    <w:rsid w:val="00E3370F"/>
    <w:rsid w:val="00EB69F2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</cp:revision>
  <cp:lastPrinted>2020-09-29T22:21:00Z</cp:lastPrinted>
  <dcterms:created xsi:type="dcterms:W3CDTF">2020-10-11T19:33:00Z</dcterms:created>
  <dcterms:modified xsi:type="dcterms:W3CDTF">2020-10-11T19:41:00Z</dcterms:modified>
</cp:coreProperties>
</file>