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62677B34" w14:textId="550013D8" w:rsidR="001C2B4B" w:rsidRPr="002215A2"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Warrant/ Licence Number*</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4E8E120" w:rsidR="00803580" w:rsidRPr="002215A2" w:rsidRDefault="006539DE" w:rsidP="00803580">
            <w:pPr>
              <w:spacing w:line="276" w:lineRule="auto"/>
              <w:jc w:val="both"/>
              <w:rPr>
                <w:rFonts w:ascii="Trebuchet MS" w:hAnsi="Trebuchet MS" w:cs="Arial"/>
                <w:sz w:val="20"/>
                <w:szCs w:val="20"/>
              </w:rPr>
            </w:pPr>
            <w:r>
              <w:rPr>
                <w:rFonts w:ascii="Trebuchet MS" w:eastAsia="Trebuchet MS" w:hAnsi="Trebuchet MS"/>
                <w:b/>
                <w:sz w:val="20"/>
                <w:szCs w:val="20"/>
              </w:rPr>
              <w:t>Skilled Installer</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04D328E0" w:rsidR="00803580" w:rsidRPr="002215A2" w:rsidRDefault="00803580" w:rsidP="002215A2">
            <w:pPr>
              <w:spacing w:before="100" w:beforeAutospacing="1" w:after="100" w:afterAutospacing="1" w:line="360" w:lineRule="auto"/>
              <w:jc w:val="both"/>
              <w:rPr>
                <w:rFonts w:ascii="Trebuchet MS" w:hAnsi="Trebuchet MS"/>
                <w:bCs/>
                <w:snapToGrid w:val="0"/>
                <w:sz w:val="20"/>
                <w:szCs w:val="20"/>
              </w:rPr>
            </w:pP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50031B71" w14:textId="11DDC3F3" w:rsidR="001C2B4B" w:rsidRPr="002215A2" w:rsidRDefault="00411053" w:rsidP="001C2B4B">
      <w:pPr>
        <w:rPr>
          <w:rFonts w:ascii="Trebuchet MS" w:hAnsi="Trebuchet MS"/>
          <w:sz w:val="20"/>
          <w:szCs w:val="20"/>
        </w:rPr>
      </w:pPr>
      <w:r w:rsidRPr="002215A2">
        <w:rPr>
          <w:rFonts w:ascii="Trebuchet MS" w:hAnsi="Trebuchet MS"/>
          <w:sz w:val="20"/>
          <w:szCs w:val="20"/>
        </w:rPr>
        <w:t>* If applicable</w:t>
      </w: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5596F80F" w14:textId="77777777" w:rsidR="006539DE" w:rsidRPr="006539DE" w:rsidRDefault="006539DE" w:rsidP="00E7646E">
      <w:pPr>
        <w:jc w:val="both"/>
        <w:rPr>
          <w:rFonts w:ascii="Trebuchet MS" w:hAnsi="Trebuchet MS" w:cs="Arial"/>
          <w:sz w:val="20"/>
          <w:szCs w:val="20"/>
        </w:rPr>
      </w:pPr>
    </w:p>
    <w:p w14:paraId="20D4440F" w14:textId="12DE3DF5" w:rsidR="006539DE" w:rsidRPr="006539DE" w:rsidRDefault="006539DE" w:rsidP="00E7646E">
      <w:pPr>
        <w:jc w:val="both"/>
        <w:rPr>
          <w:rFonts w:ascii="Trebuchet MS" w:hAnsi="Trebuchet MS" w:cs="Arial"/>
          <w:b/>
          <w:bCs/>
          <w:sz w:val="20"/>
          <w:szCs w:val="20"/>
        </w:rPr>
        <w:sectPr w:rsidR="006539DE" w:rsidRPr="006539DE"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r w:rsidRPr="006539DE">
        <w:rPr>
          <w:rFonts w:ascii="Trebuchet MS" w:hAnsi="Trebuchet MS" w:cs="Arial"/>
          <w:b/>
          <w:bCs/>
          <w:sz w:val="20"/>
          <w:szCs w:val="20"/>
        </w:rPr>
        <w:t>With regards to the Warranted Engineer, Bidders are required to provide proof that the engineer being recommended as a key expert has a warrant in terms of the Engineering Profession Act (Chapter 321).</w:t>
      </w: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56CEB" w14:textId="77777777" w:rsidR="00784955" w:rsidRDefault="00784955" w:rsidP="001C2B4B">
      <w:r>
        <w:separator/>
      </w:r>
    </w:p>
  </w:endnote>
  <w:endnote w:type="continuationSeparator" w:id="0">
    <w:p w14:paraId="7C3BDD0E" w14:textId="77777777" w:rsidR="00784955" w:rsidRDefault="00784955"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97AA" w14:textId="77777777" w:rsidR="008529AE" w:rsidRDefault="0085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92A2" w14:textId="77777777" w:rsidR="008529AE" w:rsidRDefault="008529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35C3C" w14:textId="77777777" w:rsidR="00784955" w:rsidRDefault="00784955" w:rsidP="001C2B4B">
      <w:r>
        <w:separator/>
      </w:r>
    </w:p>
  </w:footnote>
  <w:footnote w:type="continuationSeparator" w:id="0">
    <w:p w14:paraId="09094D2F" w14:textId="77777777" w:rsidR="00784955" w:rsidRDefault="00784955"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FCD0" w14:textId="77777777" w:rsidR="008529AE" w:rsidRDefault="00852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CE2D" w14:textId="77777777" w:rsidR="002F51AB" w:rsidRDefault="002F51AB" w:rsidP="002F51AB">
    <w:pPr>
      <w:rPr>
        <w:rFonts w:ascii="Arial Narrow" w:hAnsi="Arial Narrow" w:cs="Calibri"/>
        <w:b/>
        <w:bCs/>
        <w:color w:val="000000"/>
        <w:sz w:val="26"/>
        <w:szCs w:val="26"/>
        <w:lang w:eastAsia="en-GB"/>
      </w:rPr>
    </w:pPr>
    <w:r w:rsidRPr="00383050">
      <w:rPr>
        <w:rFonts w:ascii="Arial Narrow" w:hAnsi="Arial Narrow" w:cs="Calibri"/>
        <w:b/>
        <w:bCs/>
        <w:color w:val="000000"/>
        <w:sz w:val="26"/>
        <w:szCs w:val="26"/>
        <w:lang w:eastAsia="en-GB"/>
      </w:rPr>
      <w:t xml:space="preserve">Tender for the manufacture, </w:t>
    </w:r>
    <w:proofErr w:type="gramStart"/>
    <w:r w:rsidRPr="00383050">
      <w:rPr>
        <w:rFonts w:ascii="Arial Narrow" w:hAnsi="Arial Narrow" w:cs="Calibri"/>
        <w:b/>
        <w:bCs/>
        <w:color w:val="000000"/>
        <w:sz w:val="26"/>
        <w:szCs w:val="26"/>
        <w:lang w:eastAsia="en-GB"/>
      </w:rPr>
      <w:t>supply</w:t>
    </w:r>
    <w:proofErr w:type="gramEnd"/>
    <w:r w:rsidRPr="00383050">
      <w:rPr>
        <w:rFonts w:ascii="Arial Narrow" w:hAnsi="Arial Narrow" w:cs="Calibri"/>
        <w:b/>
        <w:bCs/>
        <w:color w:val="000000"/>
        <w:sz w:val="26"/>
        <w:szCs w:val="26"/>
        <w:lang w:eastAsia="en-GB"/>
      </w:rPr>
      <w:t xml:space="preserve"> and installation of a Platform Lift as part of ERDF Project ERDF.05.121 – Wildlife Rehabilitation Centre</w:t>
    </w:r>
  </w:p>
  <w:p w14:paraId="466C6A97" w14:textId="77777777" w:rsidR="002F51AB" w:rsidRDefault="002F51AB" w:rsidP="002F51A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015</w:t>
    </w:r>
  </w:p>
  <w:p w14:paraId="4841FF51" w14:textId="77777777" w:rsidR="002F51AB" w:rsidRDefault="002F51AB" w:rsidP="002F51AB">
    <w:pPr>
      <w:pStyle w:val="Header"/>
    </w:pPr>
  </w:p>
  <w:p w14:paraId="62E772D9" w14:textId="77777777" w:rsidR="008529AE" w:rsidRDefault="008529AE" w:rsidP="008529AE">
    <w:pPr>
      <w:pStyle w:val="Header"/>
    </w:pPr>
  </w:p>
  <w:p w14:paraId="28283CF3" w14:textId="77777777" w:rsidR="008529AE" w:rsidRDefault="00852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85CE"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C0B37"/>
    <w:rsid w:val="001C2B4B"/>
    <w:rsid w:val="001E4FA5"/>
    <w:rsid w:val="002215A2"/>
    <w:rsid w:val="00221B2B"/>
    <w:rsid w:val="00226810"/>
    <w:rsid w:val="00245AA4"/>
    <w:rsid w:val="00287F06"/>
    <w:rsid w:val="002A6B9D"/>
    <w:rsid w:val="002B6475"/>
    <w:rsid w:val="002E5E13"/>
    <w:rsid w:val="002F51AB"/>
    <w:rsid w:val="003F3CBD"/>
    <w:rsid w:val="00411053"/>
    <w:rsid w:val="004473BF"/>
    <w:rsid w:val="00582EE8"/>
    <w:rsid w:val="006539DE"/>
    <w:rsid w:val="00784955"/>
    <w:rsid w:val="00803580"/>
    <w:rsid w:val="00831A0C"/>
    <w:rsid w:val="008529AE"/>
    <w:rsid w:val="008D219C"/>
    <w:rsid w:val="008D534C"/>
    <w:rsid w:val="00944AC4"/>
    <w:rsid w:val="00974D9E"/>
    <w:rsid w:val="00980A05"/>
    <w:rsid w:val="00A66927"/>
    <w:rsid w:val="00AC79A1"/>
    <w:rsid w:val="00B91A86"/>
    <w:rsid w:val="00BA6C87"/>
    <w:rsid w:val="00C3252D"/>
    <w:rsid w:val="00CC00F8"/>
    <w:rsid w:val="00D51944"/>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9</cp:revision>
  <dcterms:created xsi:type="dcterms:W3CDTF">2020-07-15T21:26:00Z</dcterms:created>
  <dcterms:modified xsi:type="dcterms:W3CDTF">2020-09-18T22:07:00Z</dcterms:modified>
</cp:coreProperties>
</file>