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919B" w14:textId="77777777" w:rsidR="00306EB1" w:rsidRDefault="00306EB1" w:rsidP="00306EB1">
      <w:pPr>
        <w:rPr>
          <w:rFonts w:ascii="Arial Narrow" w:hAnsi="Arial Narrow" w:cs="Calibri"/>
          <w:b/>
          <w:bCs/>
          <w:color w:val="000000"/>
          <w:sz w:val="26"/>
          <w:szCs w:val="26"/>
          <w:lang w:eastAsia="en-GB"/>
        </w:rPr>
      </w:pPr>
      <w:r w:rsidRPr="006951CF">
        <w:rPr>
          <w:rFonts w:ascii="Arial Narrow" w:hAnsi="Arial Narrow" w:cs="Calibri"/>
          <w:b/>
          <w:bCs/>
          <w:color w:val="000000"/>
          <w:sz w:val="26"/>
          <w:szCs w:val="26"/>
          <w:lang w:eastAsia="en-GB"/>
        </w:rPr>
        <w:t xml:space="preserve">Tender for the manufacture, </w:t>
      </w:r>
      <w:proofErr w:type="gramStart"/>
      <w:r w:rsidRPr="006951CF">
        <w:rPr>
          <w:rFonts w:ascii="Arial Narrow" w:hAnsi="Arial Narrow" w:cs="Calibri"/>
          <w:b/>
          <w:bCs/>
          <w:color w:val="000000"/>
          <w:sz w:val="26"/>
          <w:szCs w:val="26"/>
          <w:lang w:eastAsia="en-GB"/>
        </w:rPr>
        <w:t>supply</w:t>
      </w:r>
      <w:proofErr w:type="gramEnd"/>
      <w:r w:rsidRPr="006951CF">
        <w:rPr>
          <w:rFonts w:ascii="Arial Narrow" w:hAnsi="Arial Narrow" w:cs="Calibri"/>
          <w:b/>
          <w:bCs/>
          <w:color w:val="000000"/>
          <w:sz w:val="26"/>
          <w:szCs w:val="26"/>
          <w:lang w:eastAsia="en-GB"/>
        </w:rPr>
        <w:t xml:space="preserve"> and installation of an Aviary as part of ERDF Project ERDF.05.121 – Wildlife Rehabilitation Centre</w:t>
      </w:r>
    </w:p>
    <w:p w14:paraId="4BC8ADE4" w14:textId="77777777" w:rsidR="00306EB1" w:rsidRDefault="00306EB1" w:rsidP="00306EB1">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012</w:t>
      </w:r>
    </w:p>
    <w:p w14:paraId="5283B266" w14:textId="77777777"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215FDB95"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7577A583"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0A159040" w14:textId="6CC3E1B6"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14:paraId="784B8BE3"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14:paraId="05427CDA" w14:textId="77777777"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NB – All supporting documents necessary (including the manufacturer’s Technical Literature) are listed in the Literature List. Bidders are advised to submit any Technical Literature with the offer.</w:t>
      </w:r>
    </w:p>
    <w:p w14:paraId="62BC748F" w14:textId="77777777" w:rsidR="00AB542B" w:rsidRPr="00EB6E2D" w:rsidRDefault="00AB542B" w:rsidP="00AB542B">
      <w:pPr>
        <w:spacing w:line="276" w:lineRule="auto"/>
        <w:jc w:val="both"/>
        <w:rPr>
          <w:rFonts w:asciiTheme="minorHAnsi" w:hAnsiTheme="minorHAnsi" w:cstheme="minorHAnsi"/>
          <w:sz w:val="22"/>
          <w:szCs w:val="22"/>
          <w:u w:val="single"/>
          <w:lang w:val="en-GB"/>
        </w:rPr>
      </w:pPr>
    </w:p>
    <w:p w14:paraId="03828D65" w14:textId="77777777" w:rsidR="00306EB1" w:rsidRPr="00EB6E2D" w:rsidRDefault="00306EB1" w:rsidP="00306EB1">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1</w:t>
      </w:r>
    </w:p>
    <w:p w14:paraId="42770B0C" w14:textId="77777777" w:rsidR="00306EB1" w:rsidRPr="00EB6E2D" w:rsidRDefault="00306EB1" w:rsidP="00306EB1">
      <w:pPr>
        <w:spacing w:line="276" w:lineRule="auto"/>
        <w:jc w:val="both"/>
        <w:rPr>
          <w:rFonts w:asciiTheme="minorHAnsi" w:hAnsiTheme="minorHAnsi" w:cstheme="minorHAnsi"/>
          <w:b/>
          <w:sz w:val="22"/>
          <w:szCs w:val="22"/>
          <w:lang w:val="en-GB"/>
        </w:rPr>
      </w:pPr>
    </w:p>
    <w:p w14:paraId="6BEF9D67" w14:textId="77777777" w:rsidR="00306EB1" w:rsidRPr="00EB6E2D" w:rsidRDefault="00306EB1" w:rsidP="00306EB1">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carry out the </w:t>
      </w:r>
      <w:r>
        <w:rPr>
          <w:rFonts w:asciiTheme="minorHAnsi" w:hAnsiTheme="minorHAnsi" w:cstheme="minorHAnsi"/>
          <w:b/>
          <w:sz w:val="22"/>
          <w:szCs w:val="22"/>
          <w:lang w:val="en-GB"/>
        </w:rPr>
        <w:t>works envisaged in the tender document</w:t>
      </w:r>
      <w:r w:rsidRPr="00EB6E2D">
        <w:rPr>
          <w:rFonts w:asciiTheme="minorHAnsi" w:hAnsiTheme="minorHAnsi" w:cstheme="minorHAnsi"/>
          <w:b/>
          <w:sz w:val="22"/>
          <w:szCs w:val="22"/>
          <w:lang w:val="en-GB"/>
        </w:rPr>
        <w:t xml:space="preserve">? </w:t>
      </w:r>
    </w:p>
    <w:p w14:paraId="627674A6" w14:textId="77777777" w:rsidR="00306EB1" w:rsidRPr="00EB6E2D" w:rsidRDefault="00306EB1" w:rsidP="00306EB1">
      <w:pPr>
        <w:spacing w:line="276" w:lineRule="auto"/>
        <w:jc w:val="both"/>
        <w:rPr>
          <w:rFonts w:asciiTheme="minorHAnsi" w:hAnsiTheme="minorHAnsi" w:cstheme="minorHAnsi"/>
          <w:b/>
          <w:sz w:val="22"/>
          <w:szCs w:val="22"/>
          <w:lang w:val="en-GB"/>
        </w:rPr>
      </w:pPr>
    </w:p>
    <w:p w14:paraId="7565E46F" w14:textId="52B42D3B" w:rsidR="00306EB1" w:rsidRPr="00EB6E2D" w:rsidRDefault="00306EB1" w:rsidP="00306EB1">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Bidders should provide a </w:t>
      </w:r>
      <w:r>
        <w:rPr>
          <w:rFonts w:asciiTheme="minorHAnsi" w:hAnsiTheme="minorHAnsi" w:cstheme="minorHAnsi"/>
          <w:sz w:val="22"/>
          <w:szCs w:val="22"/>
          <w:lang w:val="en-GB"/>
        </w:rPr>
        <w:t xml:space="preserve">brief </w:t>
      </w:r>
      <w:r w:rsidRPr="00EB6E2D">
        <w:rPr>
          <w:rFonts w:asciiTheme="minorHAnsi" w:hAnsiTheme="minorHAnsi" w:cstheme="minorHAnsi"/>
          <w:sz w:val="22"/>
          <w:szCs w:val="22"/>
          <w:lang w:val="en-GB"/>
        </w:rPr>
        <w:t xml:space="preserve">methodology about how they intend to </w:t>
      </w:r>
      <w:r>
        <w:rPr>
          <w:rFonts w:asciiTheme="minorHAnsi" w:hAnsiTheme="minorHAnsi" w:cstheme="minorHAnsi"/>
          <w:sz w:val="22"/>
          <w:szCs w:val="22"/>
          <w:lang w:val="en-GB"/>
        </w:rPr>
        <w:t>carry out the different works identified in Section 4</w:t>
      </w:r>
      <w:r w:rsidRPr="00DE7F3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of the tender document. The methodology shall also </w:t>
      </w:r>
      <w:proofErr w:type="gramStart"/>
      <w:r>
        <w:rPr>
          <w:rFonts w:asciiTheme="minorHAnsi" w:hAnsiTheme="minorHAnsi" w:cstheme="minorHAnsi"/>
          <w:sz w:val="22"/>
          <w:szCs w:val="22"/>
          <w:lang w:val="en-GB"/>
        </w:rPr>
        <w:t>look into</w:t>
      </w:r>
      <w:proofErr w:type="gramEnd"/>
      <w:r>
        <w:rPr>
          <w:rFonts w:asciiTheme="minorHAnsi" w:hAnsiTheme="minorHAnsi" w:cstheme="minorHAnsi"/>
          <w:sz w:val="22"/>
          <w:szCs w:val="22"/>
          <w:lang w:val="en-GB"/>
        </w:rPr>
        <w:t xml:space="preserve"> the drafting of the different method statements, how they will inform operations and the </w:t>
      </w:r>
      <w:r w:rsidRPr="00EB6E2D">
        <w:rPr>
          <w:rFonts w:asciiTheme="minorHAnsi" w:hAnsiTheme="minorHAnsi" w:cstheme="minorHAnsi"/>
          <w:sz w:val="22"/>
          <w:szCs w:val="22"/>
          <w:lang w:val="en-GB"/>
        </w:rPr>
        <w:t>safety measures they will be taking</w:t>
      </w:r>
      <w:r>
        <w:rPr>
          <w:rFonts w:asciiTheme="minorHAnsi" w:hAnsiTheme="minorHAnsi" w:cstheme="minorHAnsi"/>
          <w:sz w:val="22"/>
          <w:szCs w:val="22"/>
          <w:lang w:val="en-GB"/>
        </w:rPr>
        <w:t>.</w:t>
      </w:r>
    </w:p>
    <w:p w14:paraId="60F97840" w14:textId="77777777" w:rsidR="00306EB1" w:rsidRPr="00EB6E2D" w:rsidRDefault="00306EB1" w:rsidP="00306EB1">
      <w:pPr>
        <w:spacing w:line="276" w:lineRule="auto"/>
        <w:jc w:val="both"/>
        <w:rPr>
          <w:rFonts w:asciiTheme="minorHAnsi" w:hAnsiTheme="minorHAnsi" w:cstheme="minorHAnsi"/>
          <w:sz w:val="22"/>
          <w:szCs w:val="22"/>
        </w:rPr>
      </w:pPr>
    </w:p>
    <w:p w14:paraId="5D8707E4" w14:textId="77777777" w:rsidR="00306EB1" w:rsidRPr="00EB6E2D" w:rsidRDefault="00306EB1" w:rsidP="00306EB1">
      <w:pPr>
        <w:spacing w:line="276" w:lineRule="auto"/>
        <w:jc w:val="both"/>
        <w:rPr>
          <w:rFonts w:asciiTheme="minorHAnsi" w:hAnsiTheme="minorHAnsi" w:cstheme="minorHAnsi"/>
          <w:sz w:val="22"/>
          <w:szCs w:val="22"/>
        </w:rPr>
      </w:pPr>
    </w:p>
    <w:p w14:paraId="20468B19" w14:textId="77777777" w:rsidR="00306EB1" w:rsidRPr="00EB6E2D" w:rsidRDefault="00306EB1" w:rsidP="00306EB1">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2</w:t>
      </w:r>
    </w:p>
    <w:p w14:paraId="4D530CAE" w14:textId="77777777" w:rsidR="00306EB1" w:rsidRPr="00EB6E2D" w:rsidRDefault="00306EB1" w:rsidP="00306EB1">
      <w:pPr>
        <w:pStyle w:val="Section"/>
        <w:widowControl/>
        <w:spacing w:line="276" w:lineRule="auto"/>
        <w:jc w:val="both"/>
        <w:rPr>
          <w:rFonts w:asciiTheme="minorHAnsi" w:hAnsiTheme="minorHAnsi" w:cstheme="minorHAnsi"/>
          <w:b w:val="0"/>
          <w:sz w:val="22"/>
          <w:szCs w:val="22"/>
          <w:lang w:val="en-GB"/>
        </w:rPr>
      </w:pPr>
    </w:p>
    <w:p w14:paraId="061A5DCF" w14:textId="77777777" w:rsidR="00306EB1" w:rsidRPr="00EB6E2D" w:rsidRDefault="00306EB1" w:rsidP="00306EB1">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w:t>
      </w:r>
      <w:r>
        <w:rPr>
          <w:rFonts w:asciiTheme="minorHAnsi" w:hAnsiTheme="minorHAnsi" w:cstheme="minorHAnsi"/>
          <w:b/>
          <w:sz w:val="22"/>
          <w:szCs w:val="22"/>
          <w:lang w:val="en-GB"/>
        </w:rPr>
        <w:t>ensure quality control in line with the different standards identified in the T</w:t>
      </w:r>
      <w:r w:rsidRPr="00EB6E2D">
        <w:rPr>
          <w:rFonts w:asciiTheme="minorHAnsi" w:hAnsiTheme="minorHAnsi" w:cstheme="minorHAnsi"/>
          <w:b/>
          <w:sz w:val="22"/>
          <w:szCs w:val="22"/>
          <w:lang w:val="en-GB"/>
        </w:rPr>
        <w:t xml:space="preserve">echnical Specifications? </w:t>
      </w:r>
    </w:p>
    <w:p w14:paraId="3C8D8592" w14:textId="77777777" w:rsidR="00306EB1" w:rsidRDefault="00306EB1" w:rsidP="00306EB1">
      <w:pPr>
        <w:spacing w:line="276" w:lineRule="auto"/>
        <w:jc w:val="both"/>
        <w:rPr>
          <w:rFonts w:asciiTheme="minorHAnsi" w:hAnsiTheme="minorHAnsi" w:cstheme="minorHAnsi"/>
          <w:b/>
          <w:sz w:val="22"/>
          <w:szCs w:val="22"/>
          <w:lang w:val="en-GB"/>
        </w:rPr>
      </w:pPr>
    </w:p>
    <w:p w14:paraId="1C4A14CC" w14:textId="653812E3" w:rsidR="00306EB1" w:rsidRPr="00EB6E2D" w:rsidRDefault="00306EB1" w:rsidP="00306EB1">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w:t>
      </w:r>
      <w:r>
        <w:rPr>
          <w:rFonts w:asciiTheme="minorHAnsi" w:hAnsiTheme="minorHAnsi" w:cstheme="minorHAnsi"/>
          <w:sz w:val="22"/>
          <w:szCs w:val="22"/>
          <w:lang w:val="en-GB"/>
        </w:rPr>
        <w:t>B</w:t>
      </w:r>
      <w:r w:rsidRPr="00EB6E2D">
        <w:rPr>
          <w:rFonts w:asciiTheme="minorHAnsi" w:hAnsiTheme="minorHAnsi" w:cstheme="minorHAnsi"/>
          <w:sz w:val="22"/>
          <w:szCs w:val="22"/>
          <w:lang w:val="en-GB"/>
        </w:rPr>
        <w:t xml:space="preserve">idders should </w:t>
      </w:r>
      <w:r>
        <w:rPr>
          <w:rFonts w:asciiTheme="minorHAnsi" w:hAnsiTheme="minorHAnsi" w:cstheme="minorHAnsi"/>
          <w:sz w:val="22"/>
          <w:szCs w:val="22"/>
          <w:lang w:val="en-GB"/>
        </w:rPr>
        <w:t>outline how they will be ensuring the quality of the works to be carried out</w:t>
      </w:r>
      <w:r w:rsidRPr="00EB6E2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Inter alia they should advise on the role of their key experts, including the architect. </w:t>
      </w:r>
    </w:p>
    <w:p w14:paraId="610C9905" w14:textId="3339823B" w:rsidR="00306EB1" w:rsidRDefault="00306EB1" w:rsidP="00306EB1">
      <w:pPr>
        <w:spacing w:line="276" w:lineRule="auto"/>
        <w:jc w:val="both"/>
        <w:rPr>
          <w:rFonts w:asciiTheme="minorHAnsi" w:hAnsiTheme="minorHAnsi" w:cstheme="minorHAnsi"/>
          <w:sz w:val="22"/>
          <w:szCs w:val="22"/>
          <w:lang w:val="en-GB"/>
        </w:rPr>
      </w:pPr>
    </w:p>
    <w:p w14:paraId="4045DD43" w14:textId="53462649" w:rsidR="00306EB1" w:rsidRDefault="00306EB1" w:rsidP="00306EB1">
      <w:pPr>
        <w:spacing w:line="276" w:lineRule="auto"/>
        <w:jc w:val="both"/>
        <w:rPr>
          <w:rFonts w:asciiTheme="minorHAnsi" w:hAnsiTheme="minorHAnsi" w:cstheme="minorHAnsi"/>
          <w:sz w:val="22"/>
          <w:szCs w:val="22"/>
          <w:lang w:val="en-GB"/>
        </w:rPr>
      </w:pPr>
    </w:p>
    <w:p w14:paraId="45379B48" w14:textId="014CEE0E" w:rsidR="00306EB1" w:rsidRDefault="00306EB1" w:rsidP="00306EB1">
      <w:pPr>
        <w:spacing w:line="276" w:lineRule="auto"/>
        <w:jc w:val="both"/>
        <w:rPr>
          <w:rFonts w:asciiTheme="minorHAnsi" w:hAnsiTheme="minorHAnsi" w:cstheme="minorHAnsi"/>
          <w:sz w:val="22"/>
          <w:szCs w:val="22"/>
          <w:lang w:val="en-GB"/>
        </w:rPr>
      </w:pPr>
    </w:p>
    <w:p w14:paraId="7F553AD7" w14:textId="03BF4D4F" w:rsidR="00306EB1" w:rsidRDefault="00306EB1" w:rsidP="00306EB1">
      <w:pPr>
        <w:spacing w:line="276" w:lineRule="auto"/>
        <w:jc w:val="both"/>
        <w:rPr>
          <w:rFonts w:asciiTheme="minorHAnsi" w:hAnsiTheme="minorHAnsi" w:cstheme="minorHAnsi"/>
          <w:sz w:val="22"/>
          <w:szCs w:val="22"/>
          <w:lang w:val="en-GB"/>
        </w:rPr>
      </w:pPr>
    </w:p>
    <w:p w14:paraId="5D0590CF" w14:textId="39914F7C" w:rsidR="00306EB1" w:rsidRDefault="00306EB1" w:rsidP="00306EB1">
      <w:pPr>
        <w:spacing w:line="276" w:lineRule="auto"/>
        <w:jc w:val="both"/>
        <w:rPr>
          <w:rFonts w:asciiTheme="minorHAnsi" w:hAnsiTheme="minorHAnsi" w:cstheme="minorHAnsi"/>
          <w:sz w:val="22"/>
          <w:szCs w:val="22"/>
          <w:lang w:val="en-GB"/>
        </w:rPr>
      </w:pPr>
    </w:p>
    <w:p w14:paraId="16A30C4F" w14:textId="77777777" w:rsidR="00306EB1" w:rsidRDefault="00306EB1" w:rsidP="00306EB1">
      <w:pPr>
        <w:spacing w:line="276" w:lineRule="auto"/>
        <w:jc w:val="both"/>
        <w:rPr>
          <w:rFonts w:asciiTheme="minorHAnsi" w:hAnsiTheme="minorHAnsi" w:cstheme="minorHAnsi"/>
          <w:sz w:val="22"/>
          <w:szCs w:val="22"/>
          <w:lang w:val="en-GB"/>
        </w:rPr>
      </w:pPr>
    </w:p>
    <w:p w14:paraId="3B573686" w14:textId="77777777" w:rsidR="00306EB1" w:rsidRPr="00B43D10" w:rsidRDefault="00306EB1" w:rsidP="00306EB1">
      <w:pPr>
        <w:spacing w:line="276" w:lineRule="auto"/>
        <w:jc w:val="both"/>
        <w:rPr>
          <w:rFonts w:asciiTheme="minorHAnsi" w:hAnsiTheme="minorHAnsi" w:cstheme="minorHAnsi"/>
          <w:b/>
          <w:bCs/>
          <w:sz w:val="22"/>
          <w:szCs w:val="22"/>
          <w:lang w:val="en-GB"/>
        </w:rPr>
      </w:pPr>
      <w:r w:rsidRPr="00B43D10">
        <w:rPr>
          <w:rFonts w:asciiTheme="minorHAnsi" w:hAnsiTheme="minorHAnsi" w:cstheme="minorHAnsi"/>
          <w:b/>
          <w:bCs/>
          <w:sz w:val="22"/>
          <w:szCs w:val="22"/>
          <w:lang w:val="en-GB"/>
        </w:rPr>
        <w:lastRenderedPageBreak/>
        <w:t xml:space="preserve">Question </w:t>
      </w:r>
      <w:r>
        <w:rPr>
          <w:rFonts w:asciiTheme="minorHAnsi" w:hAnsiTheme="minorHAnsi" w:cstheme="minorHAnsi"/>
          <w:b/>
          <w:bCs/>
          <w:sz w:val="22"/>
          <w:szCs w:val="22"/>
          <w:lang w:val="en-GB"/>
        </w:rPr>
        <w:t>3</w:t>
      </w:r>
    </w:p>
    <w:p w14:paraId="1BD38720" w14:textId="77777777" w:rsidR="00306EB1" w:rsidRDefault="00306EB1" w:rsidP="00306EB1">
      <w:pPr>
        <w:spacing w:line="276" w:lineRule="auto"/>
        <w:jc w:val="both"/>
        <w:rPr>
          <w:rFonts w:asciiTheme="minorHAnsi" w:hAnsiTheme="minorHAnsi" w:cstheme="minorHAnsi"/>
          <w:sz w:val="22"/>
          <w:szCs w:val="22"/>
          <w:lang w:val="en-GB"/>
        </w:rPr>
      </w:pPr>
    </w:p>
    <w:p w14:paraId="1CF3A54D" w14:textId="77777777" w:rsidR="00306EB1" w:rsidRDefault="00306EB1" w:rsidP="00306EB1">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Fill in the following table</w:t>
      </w:r>
    </w:p>
    <w:p w14:paraId="4A194A2C" w14:textId="77777777" w:rsidR="00306EB1" w:rsidRDefault="00306EB1" w:rsidP="00306EB1">
      <w:pPr>
        <w:spacing w:line="276" w:lineRule="auto"/>
        <w:jc w:val="both"/>
        <w:rPr>
          <w:rFonts w:asciiTheme="minorHAnsi" w:hAnsiTheme="minorHAnsi" w:cstheme="minorHAnsi"/>
          <w:sz w:val="22"/>
          <w:szCs w:val="22"/>
          <w:lang w:val="en-GB"/>
        </w:rPr>
      </w:pPr>
    </w:p>
    <w:tbl>
      <w:tblPr>
        <w:tblStyle w:val="TableGrid"/>
        <w:tblW w:w="5000" w:type="pct"/>
        <w:tblLook w:val="04A0" w:firstRow="1" w:lastRow="0" w:firstColumn="1" w:lastColumn="0" w:noHBand="0" w:noVBand="1"/>
      </w:tblPr>
      <w:tblGrid>
        <w:gridCol w:w="3592"/>
        <w:gridCol w:w="3005"/>
        <w:gridCol w:w="2645"/>
      </w:tblGrid>
      <w:tr w:rsidR="00306EB1" w:rsidRPr="00421ED6" w14:paraId="24EAC61D" w14:textId="77777777" w:rsidTr="00487132">
        <w:trPr>
          <w:trHeight w:val="567"/>
        </w:trPr>
        <w:tc>
          <w:tcPr>
            <w:tcW w:w="1943" w:type="pct"/>
            <w:shd w:val="clear" w:color="auto" w:fill="BFBFBF" w:themeFill="background1" w:themeFillShade="BF"/>
          </w:tcPr>
          <w:p w14:paraId="473F5399" w14:textId="77777777" w:rsidR="00306EB1" w:rsidRPr="00421ED6" w:rsidRDefault="00306EB1" w:rsidP="00487132">
            <w:pPr>
              <w:spacing w:line="276" w:lineRule="auto"/>
              <w:jc w:val="both"/>
              <w:rPr>
                <w:rFonts w:ascii="Trebuchet MS" w:hAnsi="Trebuchet MS" w:cs="Arial"/>
                <w:sz w:val="20"/>
                <w:szCs w:val="20"/>
              </w:rPr>
            </w:pPr>
            <w:r w:rsidRPr="00421ED6">
              <w:rPr>
                <w:rFonts w:ascii="Trebuchet MS" w:hAnsi="Trebuchet MS" w:cs="Arial"/>
                <w:sz w:val="20"/>
                <w:szCs w:val="20"/>
              </w:rPr>
              <w:t>Item</w:t>
            </w:r>
          </w:p>
        </w:tc>
        <w:tc>
          <w:tcPr>
            <w:tcW w:w="1626" w:type="pct"/>
            <w:shd w:val="clear" w:color="auto" w:fill="BFBFBF" w:themeFill="background1" w:themeFillShade="BF"/>
          </w:tcPr>
          <w:p w14:paraId="6376F7B6" w14:textId="77777777" w:rsidR="00306EB1" w:rsidRPr="00421ED6" w:rsidRDefault="00306EB1" w:rsidP="00487132">
            <w:pPr>
              <w:spacing w:line="276" w:lineRule="auto"/>
              <w:jc w:val="both"/>
              <w:rPr>
                <w:rFonts w:ascii="Trebuchet MS" w:hAnsi="Trebuchet MS" w:cs="Arial"/>
                <w:sz w:val="20"/>
                <w:szCs w:val="20"/>
              </w:rPr>
            </w:pPr>
            <w:r w:rsidRPr="00421ED6">
              <w:rPr>
                <w:rFonts w:ascii="Trebuchet MS" w:hAnsi="Trebuchet MS" w:cs="Arial"/>
                <w:sz w:val="20"/>
                <w:szCs w:val="20"/>
              </w:rPr>
              <w:t>Reference in the Tender Document</w:t>
            </w:r>
          </w:p>
        </w:tc>
        <w:tc>
          <w:tcPr>
            <w:tcW w:w="1431" w:type="pct"/>
            <w:shd w:val="clear" w:color="auto" w:fill="BFBFBF" w:themeFill="background1" w:themeFillShade="BF"/>
          </w:tcPr>
          <w:p w14:paraId="6609E6DE" w14:textId="77777777" w:rsidR="00306EB1" w:rsidRPr="00421ED6" w:rsidRDefault="00306EB1" w:rsidP="00487132">
            <w:pPr>
              <w:spacing w:line="276" w:lineRule="auto"/>
              <w:jc w:val="both"/>
              <w:rPr>
                <w:rFonts w:ascii="Trebuchet MS" w:hAnsi="Trebuchet MS" w:cs="Arial"/>
                <w:sz w:val="20"/>
                <w:szCs w:val="20"/>
              </w:rPr>
            </w:pPr>
            <w:r w:rsidRPr="00421ED6">
              <w:rPr>
                <w:rFonts w:ascii="Trebuchet MS" w:hAnsi="Trebuchet MS" w:cs="Arial"/>
                <w:sz w:val="20"/>
                <w:szCs w:val="20"/>
              </w:rPr>
              <w:t>Reference/s in the Literature</w:t>
            </w:r>
          </w:p>
        </w:tc>
      </w:tr>
      <w:tr w:rsidR="00306EB1" w:rsidRPr="00421ED6" w14:paraId="105123F3" w14:textId="77777777" w:rsidTr="00487132">
        <w:trPr>
          <w:trHeight w:val="567"/>
        </w:trPr>
        <w:tc>
          <w:tcPr>
            <w:tcW w:w="1943" w:type="pct"/>
            <w:shd w:val="clear" w:color="auto" w:fill="auto"/>
          </w:tcPr>
          <w:p w14:paraId="5DBF1CDA" w14:textId="77777777" w:rsidR="00306EB1" w:rsidRPr="00421ED6" w:rsidRDefault="00306EB1" w:rsidP="00487132">
            <w:pPr>
              <w:widowControl w:val="0"/>
              <w:spacing w:line="276" w:lineRule="auto"/>
              <w:jc w:val="both"/>
              <w:rPr>
                <w:rFonts w:ascii="Trebuchet MS" w:hAnsi="Trebuchet MS"/>
                <w:b/>
                <w:snapToGrid w:val="0"/>
                <w:sz w:val="20"/>
                <w:szCs w:val="20"/>
                <w:lang w:eastAsia="en-GB"/>
              </w:rPr>
            </w:pPr>
            <w:r>
              <w:rPr>
                <w:rFonts w:asciiTheme="minorHAnsi" w:hAnsiTheme="minorHAnsi" w:cstheme="minorHAnsi"/>
                <w:sz w:val="20"/>
                <w:szCs w:val="20"/>
                <w:lang w:val="en-GB"/>
              </w:rPr>
              <w:t>Mesh</w:t>
            </w:r>
          </w:p>
        </w:tc>
        <w:tc>
          <w:tcPr>
            <w:tcW w:w="1626" w:type="pct"/>
            <w:shd w:val="clear" w:color="auto" w:fill="auto"/>
            <w:vAlign w:val="center"/>
          </w:tcPr>
          <w:p w14:paraId="07C2BAA1" w14:textId="0F461527" w:rsidR="00306EB1" w:rsidRPr="00421ED6" w:rsidRDefault="00306EB1" w:rsidP="00487132">
            <w:pPr>
              <w:widowControl w:val="0"/>
              <w:spacing w:line="276" w:lineRule="auto"/>
              <w:jc w:val="both"/>
              <w:rPr>
                <w:rFonts w:ascii="Trebuchet MS" w:hAnsi="Trebuchet MS"/>
                <w:snapToGrid w:val="0"/>
                <w:sz w:val="20"/>
                <w:szCs w:val="20"/>
                <w:lang w:eastAsia="en-GB"/>
              </w:rPr>
            </w:pPr>
            <w:r w:rsidRPr="006352A3">
              <w:rPr>
                <w:rFonts w:asciiTheme="minorHAnsi" w:hAnsiTheme="minorHAnsi" w:cstheme="minorHAnsi"/>
                <w:snapToGrid w:val="0"/>
                <w:sz w:val="22"/>
                <w:szCs w:val="22"/>
              </w:rPr>
              <w:t xml:space="preserve">SECTION 4 –SPECIFICATIONS/TERMS OF REFERENCE / Terms of Reference, </w:t>
            </w:r>
            <w:proofErr w:type="gramStart"/>
            <w:r w:rsidRPr="006352A3">
              <w:rPr>
                <w:rFonts w:asciiTheme="minorHAnsi" w:hAnsiTheme="minorHAnsi" w:cstheme="minorHAnsi"/>
                <w:snapToGrid w:val="0"/>
                <w:sz w:val="22"/>
                <w:szCs w:val="22"/>
              </w:rPr>
              <w:t xml:space="preserve">Subsection  </w:t>
            </w:r>
            <w:r w:rsidRPr="00284502">
              <w:rPr>
                <w:rFonts w:asciiTheme="minorHAnsi" w:hAnsiTheme="minorHAnsi" w:cstheme="minorHAnsi"/>
                <w:snapToGrid w:val="0"/>
                <w:sz w:val="22"/>
                <w:szCs w:val="22"/>
              </w:rPr>
              <w:t>4.2.2.2</w:t>
            </w:r>
            <w:proofErr w:type="gramEnd"/>
            <w:r w:rsidRPr="00284502">
              <w:rPr>
                <w:rFonts w:asciiTheme="minorHAnsi" w:hAnsiTheme="minorHAnsi" w:cstheme="minorHAnsi"/>
                <w:snapToGrid w:val="0"/>
                <w:sz w:val="22"/>
                <w:szCs w:val="22"/>
              </w:rPr>
              <w:t xml:space="preserve"> Specs/02 Aviary Mesh</w:t>
            </w:r>
          </w:p>
        </w:tc>
        <w:tc>
          <w:tcPr>
            <w:tcW w:w="1431" w:type="pct"/>
            <w:shd w:val="clear" w:color="auto" w:fill="auto"/>
          </w:tcPr>
          <w:p w14:paraId="547E6763" w14:textId="77777777" w:rsidR="00306EB1" w:rsidRPr="00421ED6" w:rsidRDefault="00306EB1" w:rsidP="00487132">
            <w:pPr>
              <w:spacing w:line="276" w:lineRule="auto"/>
              <w:jc w:val="both"/>
              <w:rPr>
                <w:rFonts w:ascii="Trebuchet MS" w:hAnsi="Trebuchet MS" w:cs="Arial"/>
                <w:sz w:val="20"/>
                <w:szCs w:val="20"/>
              </w:rPr>
            </w:pPr>
          </w:p>
        </w:tc>
      </w:tr>
      <w:tr w:rsidR="00306EB1" w:rsidRPr="00421ED6" w14:paraId="4DBAB5E5" w14:textId="77777777" w:rsidTr="00487132">
        <w:trPr>
          <w:trHeight w:val="567"/>
        </w:trPr>
        <w:tc>
          <w:tcPr>
            <w:tcW w:w="1943" w:type="pct"/>
            <w:shd w:val="clear" w:color="auto" w:fill="auto"/>
            <w:vAlign w:val="center"/>
          </w:tcPr>
          <w:p w14:paraId="13DCD2BC" w14:textId="77777777" w:rsidR="00306EB1" w:rsidRDefault="00306EB1" w:rsidP="00487132">
            <w:pPr>
              <w:widowControl w:val="0"/>
              <w:spacing w:line="276" w:lineRule="auto"/>
              <w:jc w:val="both"/>
              <w:rPr>
                <w:rFonts w:ascii="Trebuchet MS" w:hAnsi="Trebuchet MS"/>
                <w:b/>
                <w:snapToGrid w:val="0"/>
                <w:sz w:val="20"/>
                <w:szCs w:val="20"/>
              </w:rPr>
            </w:pPr>
            <w:r w:rsidRPr="006352A3">
              <w:rPr>
                <w:rFonts w:asciiTheme="minorHAnsi" w:hAnsiTheme="minorHAnsi" w:cstheme="minorHAnsi"/>
                <w:snapToGrid w:val="0"/>
                <w:sz w:val="22"/>
                <w:szCs w:val="22"/>
              </w:rPr>
              <w:t>Hot dip galvanized corrosion protection for the aviary</w:t>
            </w:r>
          </w:p>
        </w:tc>
        <w:tc>
          <w:tcPr>
            <w:tcW w:w="1626" w:type="pct"/>
            <w:shd w:val="clear" w:color="auto" w:fill="auto"/>
            <w:vAlign w:val="center"/>
          </w:tcPr>
          <w:p w14:paraId="198D2548" w14:textId="7FA43369" w:rsidR="00306EB1" w:rsidRPr="00421ED6" w:rsidRDefault="00306EB1" w:rsidP="00487132">
            <w:pPr>
              <w:widowControl w:val="0"/>
              <w:spacing w:line="276" w:lineRule="auto"/>
              <w:jc w:val="both"/>
              <w:rPr>
                <w:rFonts w:ascii="Trebuchet MS" w:hAnsi="Trebuchet MS"/>
                <w:snapToGrid w:val="0"/>
                <w:sz w:val="20"/>
                <w:szCs w:val="20"/>
                <w:lang w:eastAsia="en-GB"/>
              </w:rPr>
            </w:pPr>
            <w:r w:rsidRPr="006352A3">
              <w:rPr>
                <w:rFonts w:asciiTheme="minorHAnsi" w:hAnsiTheme="minorHAnsi" w:cstheme="minorHAnsi"/>
                <w:snapToGrid w:val="0"/>
                <w:sz w:val="22"/>
                <w:szCs w:val="22"/>
              </w:rPr>
              <w:t xml:space="preserve">SECTION 4 –SPECIFICATIONS/TERMS OF REFERENCE / Terms of Reference, </w:t>
            </w:r>
            <w:proofErr w:type="gramStart"/>
            <w:r w:rsidRPr="006352A3">
              <w:rPr>
                <w:rFonts w:asciiTheme="minorHAnsi" w:hAnsiTheme="minorHAnsi" w:cstheme="minorHAnsi"/>
                <w:snapToGrid w:val="0"/>
                <w:sz w:val="22"/>
                <w:szCs w:val="22"/>
              </w:rPr>
              <w:t>Subsection  4.</w:t>
            </w:r>
            <w:r>
              <w:rPr>
                <w:rFonts w:asciiTheme="minorHAnsi" w:hAnsiTheme="minorHAnsi" w:cstheme="minorHAnsi"/>
                <w:snapToGrid w:val="0"/>
                <w:sz w:val="22"/>
                <w:szCs w:val="22"/>
              </w:rPr>
              <w:t>2</w:t>
            </w:r>
            <w:proofErr w:type="gramEnd"/>
            <w:r w:rsidRPr="006352A3">
              <w:rPr>
                <w:rFonts w:asciiTheme="minorHAnsi" w:hAnsiTheme="minorHAnsi" w:cstheme="minorHAnsi"/>
                <w:snapToGrid w:val="0"/>
                <w:sz w:val="22"/>
                <w:szCs w:val="22"/>
              </w:rPr>
              <w:t xml:space="preserve">, </w:t>
            </w:r>
            <w:r w:rsidRPr="006352A3">
              <w:rPr>
                <w:rFonts w:asciiTheme="minorHAnsi" w:hAnsiTheme="minorHAnsi" w:cstheme="minorHAnsi"/>
                <w:snapToGrid w:val="0"/>
                <w:sz w:val="22"/>
                <w:szCs w:val="22"/>
                <w:lang w:val="en-GB"/>
              </w:rPr>
              <w:t xml:space="preserve">Specification 1, Article </w:t>
            </w:r>
            <w:r>
              <w:rPr>
                <w:rFonts w:asciiTheme="minorHAnsi" w:hAnsiTheme="minorHAnsi" w:cstheme="minorHAnsi"/>
                <w:snapToGrid w:val="0"/>
                <w:sz w:val="22"/>
                <w:szCs w:val="22"/>
                <w:lang w:val="en-GB"/>
              </w:rPr>
              <w:t xml:space="preserve">4.2.2.1 Y </w:t>
            </w:r>
            <w:r w:rsidRPr="00284502">
              <w:rPr>
                <w:rFonts w:asciiTheme="minorHAnsi" w:hAnsiTheme="minorHAnsi" w:cstheme="minorHAnsi"/>
                <w:snapToGrid w:val="0"/>
                <w:sz w:val="22"/>
                <w:szCs w:val="22"/>
                <w:lang w:val="en-GB"/>
              </w:rPr>
              <w:t>Protective Treatment – Metallic Coatings</w:t>
            </w:r>
          </w:p>
        </w:tc>
        <w:tc>
          <w:tcPr>
            <w:tcW w:w="1431" w:type="pct"/>
            <w:shd w:val="clear" w:color="auto" w:fill="auto"/>
          </w:tcPr>
          <w:p w14:paraId="56DBEA5C" w14:textId="77777777" w:rsidR="00306EB1" w:rsidRPr="00421ED6" w:rsidRDefault="00306EB1" w:rsidP="00487132">
            <w:pPr>
              <w:spacing w:line="276" w:lineRule="auto"/>
              <w:jc w:val="both"/>
              <w:rPr>
                <w:rFonts w:ascii="Trebuchet MS" w:hAnsi="Trebuchet MS" w:cs="Arial"/>
                <w:sz w:val="20"/>
                <w:szCs w:val="20"/>
              </w:rPr>
            </w:pPr>
          </w:p>
        </w:tc>
      </w:tr>
    </w:tbl>
    <w:p w14:paraId="0EE0F04E" w14:textId="77777777" w:rsidR="00306EB1" w:rsidRDefault="00306EB1" w:rsidP="00306EB1">
      <w:pPr>
        <w:spacing w:line="276" w:lineRule="auto"/>
        <w:jc w:val="both"/>
        <w:rPr>
          <w:rFonts w:asciiTheme="minorHAnsi" w:hAnsiTheme="minorHAnsi" w:cstheme="minorHAnsi"/>
          <w:sz w:val="22"/>
          <w:szCs w:val="22"/>
          <w:lang w:val="en-GB"/>
        </w:rPr>
      </w:pPr>
    </w:p>
    <w:p w14:paraId="666F9934" w14:textId="77777777" w:rsidR="00306EB1" w:rsidRDefault="00306EB1" w:rsidP="00306EB1">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2041"/>
        <w:gridCol w:w="7201"/>
      </w:tblGrid>
      <w:tr w:rsidR="00306EB1" w:rsidRPr="007569AE" w14:paraId="03BC2D44" w14:textId="77777777" w:rsidTr="00487132">
        <w:trPr>
          <w:trHeight w:val="1077"/>
        </w:trPr>
        <w:tc>
          <w:tcPr>
            <w:tcW w:w="1104" w:type="pct"/>
            <w:shd w:val="clear" w:color="auto" w:fill="auto"/>
          </w:tcPr>
          <w:p w14:paraId="62555AEC"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7F8DF34F" w14:textId="77777777" w:rsidR="00306EB1" w:rsidRPr="007569AE" w:rsidRDefault="00306EB1" w:rsidP="00487132">
            <w:pPr>
              <w:pStyle w:val="text"/>
              <w:widowControl/>
              <w:spacing w:line="276" w:lineRule="auto"/>
              <w:rPr>
                <w:rFonts w:ascii="Trebuchet MS" w:hAnsi="Trebuchet MS"/>
                <w:sz w:val="20"/>
                <w:lang w:val="en-GB"/>
              </w:rPr>
            </w:pPr>
          </w:p>
        </w:tc>
      </w:tr>
      <w:tr w:rsidR="00306EB1" w:rsidRPr="007569AE" w14:paraId="7DB782AD" w14:textId="77777777" w:rsidTr="00487132">
        <w:trPr>
          <w:trHeight w:val="1077"/>
        </w:trPr>
        <w:tc>
          <w:tcPr>
            <w:tcW w:w="1104" w:type="pct"/>
            <w:shd w:val="clear" w:color="auto" w:fill="auto"/>
          </w:tcPr>
          <w:p w14:paraId="65213E13"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47575DD5" w14:textId="77777777" w:rsidR="00306EB1" w:rsidRPr="007569AE" w:rsidRDefault="00306EB1" w:rsidP="00487132">
            <w:pPr>
              <w:pStyle w:val="text"/>
              <w:widowControl/>
              <w:spacing w:line="276" w:lineRule="auto"/>
              <w:rPr>
                <w:rFonts w:ascii="Trebuchet MS" w:hAnsi="Trebuchet MS"/>
                <w:sz w:val="20"/>
                <w:lang w:val="en-GB"/>
              </w:rPr>
            </w:pPr>
          </w:p>
        </w:tc>
      </w:tr>
      <w:tr w:rsidR="00306EB1" w:rsidRPr="007569AE" w14:paraId="0E1E8379" w14:textId="77777777" w:rsidTr="00487132">
        <w:trPr>
          <w:trHeight w:val="1077"/>
        </w:trPr>
        <w:tc>
          <w:tcPr>
            <w:tcW w:w="1104" w:type="pct"/>
            <w:shd w:val="clear" w:color="auto" w:fill="auto"/>
          </w:tcPr>
          <w:p w14:paraId="041D1FF0"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C5EDBAE" w14:textId="77777777" w:rsidR="00306EB1" w:rsidRPr="007569AE" w:rsidRDefault="00306EB1" w:rsidP="00487132">
            <w:pPr>
              <w:pStyle w:val="text"/>
              <w:widowControl/>
              <w:spacing w:line="276" w:lineRule="auto"/>
              <w:rPr>
                <w:rFonts w:ascii="Trebuchet MS" w:hAnsi="Trebuchet MS"/>
                <w:sz w:val="20"/>
                <w:lang w:val="en-GB"/>
              </w:rPr>
            </w:pPr>
          </w:p>
        </w:tc>
      </w:tr>
    </w:tbl>
    <w:p w14:paraId="34C698F2" w14:textId="77777777" w:rsidR="00306EB1" w:rsidRDefault="00306EB1" w:rsidP="004C03C4">
      <w:pPr>
        <w:spacing w:line="276" w:lineRule="auto"/>
        <w:jc w:val="both"/>
        <w:rPr>
          <w:rFonts w:asciiTheme="minorHAnsi" w:hAnsiTheme="minorHAnsi" w:cstheme="minorHAnsi"/>
          <w:sz w:val="22"/>
          <w:szCs w:val="22"/>
          <w:lang w:val="en-GB"/>
        </w:rPr>
      </w:pPr>
    </w:p>
    <w:p w14:paraId="13381147" w14:textId="77777777" w:rsidR="00306EB1" w:rsidRPr="00FC4910" w:rsidRDefault="00306EB1" w:rsidP="00306EB1">
      <w:pPr>
        <w:pStyle w:val="Heading2"/>
        <w:rPr>
          <w:rStyle w:val="SubtleEmphasis"/>
        </w:rPr>
      </w:pPr>
      <w:r>
        <w:rPr>
          <w:rFonts w:asciiTheme="minorHAnsi" w:hAnsiTheme="minorHAnsi" w:cstheme="minorHAnsi"/>
          <w:sz w:val="22"/>
          <w:szCs w:val="22"/>
          <w:lang w:val="en-GB"/>
        </w:rPr>
        <w:br w:type="column"/>
      </w:r>
      <w:r w:rsidRPr="00FC4910">
        <w:rPr>
          <w:rStyle w:val="SubtleEmphasis"/>
        </w:rPr>
        <w:lastRenderedPageBreak/>
        <w:t xml:space="preserve">Declaration by the Bidder concerning </w:t>
      </w:r>
      <w:r>
        <w:rPr>
          <w:rStyle w:val="SubtleEmphasis"/>
        </w:rPr>
        <w:t>warranty/guarantee</w:t>
      </w:r>
    </w:p>
    <w:p w14:paraId="68FB7B93" w14:textId="77777777" w:rsidR="00306EB1" w:rsidRPr="00EE68FB" w:rsidRDefault="00306EB1" w:rsidP="00306EB1">
      <w:pPr>
        <w:pStyle w:val="Heading3"/>
        <w:rPr>
          <w:lang w:val="en-GB"/>
        </w:rPr>
      </w:pPr>
      <w:r>
        <w:rPr>
          <w:rFonts w:ascii="Cambria" w:hAnsi="Cambria" w:cs="Times New Roman"/>
          <w:color w:val="4F81BD"/>
          <w:lang w:val="en-GB"/>
        </w:rPr>
        <w:t>Explanatory Note</w:t>
      </w:r>
    </w:p>
    <w:p w14:paraId="12C0ABBE" w14:textId="77777777" w:rsidR="00306EB1" w:rsidRDefault="00306EB1" w:rsidP="00306EB1">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The tender document requests bidders to provide a two-year warranty in line with EU legislation. Through this declaration, which explicitly recalls the terms of the tender document, the bidder is confirming such a declaration. Non submission of such a declaration will result in the bid not being considered any further.</w:t>
      </w:r>
    </w:p>
    <w:p w14:paraId="04895CBD" w14:textId="77777777" w:rsidR="00306EB1" w:rsidRDefault="00306EB1" w:rsidP="00306EB1">
      <w:pPr>
        <w:spacing w:after="120" w:line="276" w:lineRule="auto"/>
        <w:jc w:val="both"/>
        <w:rPr>
          <w:rFonts w:ascii="Trebuchet MS" w:hAnsi="Trebuchet MS" w:cs="Arial"/>
          <w:bCs/>
          <w:snapToGrid w:val="0"/>
          <w:sz w:val="20"/>
          <w:szCs w:val="20"/>
          <w:lang w:val="en-GB"/>
        </w:rPr>
      </w:pPr>
    </w:p>
    <w:p w14:paraId="24B7616E" w14:textId="77777777" w:rsidR="00306EB1" w:rsidRPr="00EE68FB" w:rsidRDefault="00306EB1" w:rsidP="00306EB1">
      <w:pPr>
        <w:pStyle w:val="Heading3"/>
        <w:rPr>
          <w:lang w:val="en-GB"/>
        </w:rPr>
      </w:pPr>
      <w:r w:rsidRPr="00EE68FB">
        <w:rPr>
          <w:rFonts w:ascii="Cambria" w:hAnsi="Cambria" w:cs="Times New Roman"/>
          <w:color w:val="4F81BD"/>
          <w:lang w:val="en-GB"/>
        </w:rPr>
        <w:t>Declaration</w:t>
      </w:r>
    </w:p>
    <w:p w14:paraId="2A21773A" w14:textId="77777777" w:rsidR="00306EB1" w:rsidRPr="009F134A" w:rsidRDefault="00306EB1" w:rsidP="00306EB1">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Pr>
          <w:rFonts w:ascii="Trebuchet MS" w:hAnsi="Trebuchet MS" w:cs="Arial"/>
          <w:bCs/>
          <w:snapToGrid w:val="0"/>
          <w:sz w:val="20"/>
          <w:szCs w:val="20"/>
          <w:lang w:val="en-GB"/>
        </w:rPr>
        <w:t xml:space="preserve">for two* years for </w:t>
      </w:r>
      <w:r w:rsidRPr="009F134A">
        <w:rPr>
          <w:rFonts w:ascii="Trebuchet MS" w:hAnsi="Trebuchet MS" w:cs="Arial"/>
          <w:bCs/>
          <w:snapToGrid w:val="0"/>
          <w:sz w:val="20"/>
          <w:szCs w:val="20"/>
          <w:lang w:val="en-GB"/>
        </w:rPr>
        <w:t>as follows:</w:t>
      </w:r>
    </w:p>
    <w:p w14:paraId="60E7C3BC" w14:textId="7D2A2D8E" w:rsidR="00306EB1" w:rsidRPr="00F41776" w:rsidRDefault="00306EB1" w:rsidP="00306EB1">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Aviary steel structure and mesh</w:t>
      </w:r>
    </w:p>
    <w:p w14:paraId="364CF111" w14:textId="77777777" w:rsidR="00306EB1" w:rsidRPr="009F134A" w:rsidRDefault="00306EB1" w:rsidP="00306EB1">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Pr="009F134A">
        <w:rPr>
          <w:rFonts w:ascii="Trebuchet MS" w:hAnsi="Trebuchet MS" w:cs="Arial"/>
          <w:bCs/>
          <w:snapToGrid w:val="0"/>
          <w:sz w:val="20"/>
          <w:szCs w:val="20"/>
          <w:lang w:val="en-GB"/>
        </w:rPr>
        <w:t>Bidder MAY opt to increase such a warranty beyond the indicated minima.</w:t>
      </w:r>
    </w:p>
    <w:p w14:paraId="40C8F6FC" w14:textId="77777777" w:rsidR="00306EB1" w:rsidRPr="009F134A" w:rsidRDefault="00306EB1" w:rsidP="00306EB1">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66729BB8" w14:textId="78B80B44" w:rsidR="004C03C4" w:rsidRPr="00306EB1" w:rsidRDefault="004C03C4" w:rsidP="004C03C4">
      <w:pPr>
        <w:spacing w:line="276" w:lineRule="auto"/>
        <w:jc w:val="both"/>
        <w:rPr>
          <w:rFonts w:asciiTheme="minorHAnsi" w:hAnsiTheme="minorHAnsi" w:cstheme="minorHAnsi"/>
          <w:sz w:val="22"/>
          <w:szCs w:val="22"/>
        </w:rPr>
      </w:pPr>
    </w:p>
    <w:p w14:paraId="55CCC4F9" w14:textId="77777777" w:rsidR="00D72902" w:rsidRPr="00EB6E2D" w:rsidRDefault="00D72902" w:rsidP="004C03C4">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2041"/>
        <w:gridCol w:w="7201"/>
      </w:tblGrid>
      <w:tr w:rsidR="00306EB1" w:rsidRPr="007569AE" w14:paraId="5E5F187A" w14:textId="77777777" w:rsidTr="00487132">
        <w:trPr>
          <w:trHeight w:val="1077"/>
        </w:trPr>
        <w:tc>
          <w:tcPr>
            <w:tcW w:w="1104" w:type="pct"/>
            <w:shd w:val="clear" w:color="auto" w:fill="auto"/>
          </w:tcPr>
          <w:p w14:paraId="59ED24B1"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79A587FE" w14:textId="77777777" w:rsidR="00306EB1" w:rsidRPr="007569AE" w:rsidRDefault="00306EB1" w:rsidP="00487132">
            <w:pPr>
              <w:pStyle w:val="text"/>
              <w:widowControl/>
              <w:spacing w:line="276" w:lineRule="auto"/>
              <w:rPr>
                <w:rFonts w:ascii="Trebuchet MS" w:hAnsi="Trebuchet MS"/>
                <w:sz w:val="20"/>
                <w:lang w:val="en-GB"/>
              </w:rPr>
            </w:pPr>
          </w:p>
        </w:tc>
      </w:tr>
      <w:tr w:rsidR="00306EB1" w:rsidRPr="007569AE" w14:paraId="4367F6C4" w14:textId="77777777" w:rsidTr="00487132">
        <w:trPr>
          <w:trHeight w:val="1077"/>
        </w:trPr>
        <w:tc>
          <w:tcPr>
            <w:tcW w:w="1104" w:type="pct"/>
            <w:shd w:val="clear" w:color="auto" w:fill="auto"/>
          </w:tcPr>
          <w:p w14:paraId="013AEE3F"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4CD285E8" w14:textId="77777777" w:rsidR="00306EB1" w:rsidRPr="007569AE" w:rsidRDefault="00306EB1" w:rsidP="00487132">
            <w:pPr>
              <w:pStyle w:val="text"/>
              <w:widowControl/>
              <w:spacing w:line="276" w:lineRule="auto"/>
              <w:rPr>
                <w:rFonts w:ascii="Trebuchet MS" w:hAnsi="Trebuchet MS"/>
                <w:sz w:val="20"/>
                <w:lang w:val="en-GB"/>
              </w:rPr>
            </w:pPr>
          </w:p>
        </w:tc>
      </w:tr>
      <w:tr w:rsidR="00306EB1" w:rsidRPr="007569AE" w14:paraId="1D0F5D29" w14:textId="77777777" w:rsidTr="00487132">
        <w:trPr>
          <w:trHeight w:val="1077"/>
        </w:trPr>
        <w:tc>
          <w:tcPr>
            <w:tcW w:w="1104" w:type="pct"/>
            <w:shd w:val="clear" w:color="auto" w:fill="auto"/>
          </w:tcPr>
          <w:p w14:paraId="06728836"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72E02C46" w14:textId="77777777" w:rsidR="00306EB1" w:rsidRPr="007569AE" w:rsidRDefault="00306EB1" w:rsidP="00487132">
            <w:pPr>
              <w:pStyle w:val="text"/>
              <w:widowControl/>
              <w:spacing w:line="276" w:lineRule="auto"/>
              <w:rPr>
                <w:rFonts w:ascii="Trebuchet MS" w:hAnsi="Trebuchet MS"/>
                <w:sz w:val="20"/>
                <w:lang w:val="en-GB"/>
              </w:rPr>
            </w:pPr>
          </w:p>
        </w:tc>
      </w:tr>
    </w:tbl>
    <w:p w14:paraId="2BAD6A36" w14:textId="77777777" w:rsidR="00D72902" w:rsidRPr="00EB6E2D" w:rsidRDefault="00D72902" w:rsidP="00D72902">
      <w:pPr>
        <w:spacing w:line="276" w:lineRule="auto"/>
        <w:jc w:val="both"/>
        <w:rPr>
          <w:rFonts w:asciiTheme="minorHAnsi" w:hAnsiTheme="minorHAnsi" w:cstheme="minorHAnsi"/>
          <w:b/>
          <w:sz w:val="22"/>
          <w:szCs w:val="22"/>
          <w:lang w:val="en-GB"/>
        </w:rPr>
        <w:sectPr w:rsidR="00D72902" w:rsidRPr="00EB6E2D" w:rsidSect="00DD4A49">
          <w:pgSz w:w="11906" w:h="16838"/>
          <w:pgMar w:top="1440" w:right="1440" w:bottom="1440" w:left="1440" w:header="708" w:footer="708" w:gutter="0"/>
          <w:cols w:space="708"/>
          <w:docGrid w:linePitch="360"/>
        </w:sectPr>
      </w:pPr>
    </w:p>
    <w:p w14:paraId="36D066B8" w14:textId="4BCAA77E" w:rsidR="00D72902" w:rsidRPr="00EB6E2D" w:rsidRDefault="00D72902" w:rsidP="00D72902">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lastRenderedPageBreak/>
        <w:t xml:space="preserve">Question </w:t>
      </w:r>
      <w:r w:rsidR="00DC3552">
        <w:rPr>
          <w:rFonts w:asciiTheme="minorHAnsi" w:hAnsiTheme="minorHAnsi" w:cstheme="minorHAnsi"/>
          <w:b/>
          <w:sz w:val="22"/>
          <w:szCs w:val="22"/>
          <w:lang w:val="en-GB"/>
        </w:rPr>
        <w:t>3</w:t>
      </w:r>
    </w:p>
    <w:p w14:paraId="74017729"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77454352"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3734A27E" w14:textId="3E265A93"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proofErr w:type="gramStart"/>
      <w:r w:rsidR="00DC3552">
        <w:rPr>
          <w:rFonts w:asciiTheme="minorHAnsi" w:hAnsiTheme="minorHAnsi" w:cstheme="minorHAnsi"/>
          <w:b w:val="0"/>
          <w:sz w:val="22"/>
          <w:szCs w:val="22"/>
          <w:lang w:val="en-GB"/>
        </w:rPr>
        <w:t>four</w:t>
      </w:r>
      <w:r w:rsidR="00004183" w:rsidRPr="00EB6E2D">
        <w:rPr>
          <w:rFonts w:asciiTheme="minorHAnsi" w:hAnsiTheme="minorHAnsi" w:cstheme="minorHAnsi"/>
          <w:b w:val="0"/>
          <w:sz w:val="22"/>
          <w:szCs w:val="22"/>
          <w:lang w:val="en-GB"/>
        </w:rPr>
        <w:t xml:space="preserve"> period</w:t>
      </w:r>
      <w:proofErr w:type="gramEnd"/>
      <w:r w:rsidR="00004183" w:rsidRPr="00EB6E2D">
        <w:rPr>
          <w:rFonts w:asciiTheme="minorHAnsi" w:hAnsiTheme="minorHAnsi" w:cstheme="minorHAnsi"/>
          <w:b w:val="0"/>
          <w:sz w:val="22"/>
          <w:szCs w:val="22"/>
          <w:lang w:val="en-GB"/>
        </w:rPr>
        <w:t xml:space="preserve">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0" w:name="_Toc262909946"/>
      <w:bookmarkStart w:id="1"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 The Gantt Chart is split in </w:t>
      </w:r>
      <w:proofErr w:type="gramStart"/>
      <w:r w:rsidRPr="00EB6E2D">
        <w:rPr>
          <w:rFonts w:asciiTheme="minorHAnsi" w:hAnsiTheme="minorHAnsi" w:cstheme="minorHAnsi"/>
          <w:b w:val="0"/>
          <w:sz w:val="22"/>
          <w:szCs w:val="22"/>
          <w:lang w:val="en-GB"/>
        </w:rPr>
        <w:t>Weeks, and</w:t>
      </w:r>
      <w:proofErr w:type="gramEnd"/>
      <w:r w:rsidRPr="00EB6E2D">
        <w:rPr>
          <w:rFonts w:asciiTheme="minorHAnsi" w:hAnsiTheme="minorHAnsi" w:cstheme="minorHAnsi"/>
          <w:b w:val="0"/>
          <w:sz w:val="22"/>
          <w:szCs w:val="22"/>
          <w:lang w:val="en-GB"/>
        </w:rPr>
        <w:t xml:space="preserve"> covers </w:t>
      </w:r>
      <w:r w:rsidR="00306EB1">
        <w:rPr>
          <w:rFonts w:asciiTheme="minorHAnsi" w:hAnsiTheme="minorHAnsi" w:cstheme="minorHAnsi"/>
          <w:b w:val="0"/>
          <w:sz w:val="22"/>
          <w:szCs w:val="22"/>
          <w:lang w:val="en-GB"/>
        </w:rPr>
        <w:t>5 months.</w:t>
      </w:r>
    </w:p>
    <w:p w14:paraId="794A7F6E"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4FBA0AE7" w14:textId="77777777" w:rsidR="00306EB1" w:rsidRPr="00EB6E2D" w:rsidRDefault="00306EB1" w:rsidP="00306EB1">
      <w:pPr>
        <w:pStyle w:val="Heading2"/>
        <w:rPr>
          <w:rFonts w:asciiTheme="minorHAnsi" w:hAnsiTheme="minorHAnsi" w:cstheme="minorHAnsi"/>
          <w:sz w:val="22"/>
          <w:szCs w:val="22"/>
          <w:lang w:val="en-GB"/>
        </w:rPr>
      </w:pPr>
    </w:p>
    <w:tbl>
      <w:tblPr>
        <w:tblStyle w:val="TableGrid"/>
        <w:tblW w:w="14227" w:type="dxa"/>
        <w:tblLook w:val="04A0" w:firstRow="1" w:lastRow="0" w:firstColumn="1" w:lastColumn="0" w:noHBand="0" w:noVBand="1"/>
      </w:tblPr>
      <w:tblGrid>
        <w:gridCol w:w="5778"/>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tblGrid>
      <w:tr w:rsidR="00306EB1" w:rsidRPr="009358B2" w14:paraId="6F7DF5A8" w14:textId="77777777" w:rsidTr="00487132">
        <w:trPr>
          <w:tblHeader/>
        </w:trPr>
        <w:tc>
          <w:tcPr>
            <w:tcW w:w="5778" w:type="dxa"/>
            <w:vMerge w:val="restart"/>
            <w:shd w:val="clear" w:color="auto" w:fill="FFFF00"/>
            <w:vAlign w:val="center"/>
          </w:tcPr>
          <w:p w14:paraId="2F412D51" w14:textId="25FDD938" w:rsidR="00306EB1" w:rsidRPr="009358B2" w:rsidRDefault="00E95D30" w:rsidP="00487132">
            <w:pP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Aviary</w:t>
            </w:r>
          </w:p>
        </w:tc>
        <w:tc>
          <w:tcPr>
            <w:tcW w:w="8449" w:type="dxa"/>
            <w:gridSpan w:val="22"/>
            <w:shd w:val="clear" w:color="auto" w:fill="BFBFBF" w:themeFill="background1" w:themeFillShade="BF"/>
          </w:tcPr>
          <w:p w14:paraId="72743764" w14:textId="77777777" w:rsidR="00306EB1" w:rsidRPr="009358B2" w:rsidRDefault="00306EB1" w:rsidP="00487132">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Weeks</w:t>
            </w:r>
          </w:p>
        </w:tc>
      </w:tr>
      <w:tr w:rsidR="00306EB1" w:rsidRPr="009358B2" w14:paraId="3EAF1999" w14:textId="77777777" w:rsidTr="00306EB1">
        <w:trPr>
          <w:tblHeader/>
        </w:trPr>
        <w:tc>
          <w:tcPr>
            <w:tcW w:w="5778" w:type="dxa"/>
            <w:vMerge/>
            <w:shd w:val="clear" w:color="auto" w:fill="FFFF00"/>
          </w:tcPr>
          <w:p w14:paraId="4E461176" w14:textId="77777777" w:rsidR="00306EB1" w:rsidRPr="009358B2" w:rsidRDefault="00306EB1" w:rsidP="00487132">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7118B734"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5C392FD6"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18ED1EF4"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5BC933EE"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50DA21A1"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B48F41B"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18C988C0"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068FF888"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5C3E3785"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9E4D968"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3B7560CB"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210F28CF"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D9D579A"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783696F1"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6149A03F"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60958519"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632005B8"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5E88446D"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CB5E89C"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59A9686F"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000000" w:themeFill="text1"/>
          </w:tcPr>
          <w:p w14:paraId="53185A44" w14:textId="5F1D9514" w:rsidR="00306EB1" w:rsidRPr="009358B2" w:rsidRDefault="00306EB1" w:rsidP="00487132">
            <w:pPr>
              <w:jc w:val="both"/>
              <w:rPr>
                <w:rFonts w:asciiTheme="minorHAnsi" w:eastAsia="Bookman Old Style" w:hAnsiTheme="minorHAnsi" w:cstheme="minorHAnsi"/>
                <w:b/>
                <w:bCs/>
                <w:sz w:val="20"/>
                <w:szCs w:val="20"/>
                <w:lang w:val="en-GB"/>
              </w:rPr>
            </w:pPr>
          </w:p>
        </w:tc>
        <w:tc>
          <w:tcPr>
            <w:tcW w:w="427" w:type="dxa"/>
            <w:shd w:val="clear" w:color="auto" w:fill="000000" w:themeFill="text1"/>
          </w:tcPr>
          <w:p w14:paraId="684BCAC7" w14:textId="03AEAC88" w:rsidR="00306EB1" w:rsidRPr="009358B2" w:rsidRDefault="00306EB1" w:rsidP="00487132">
            <w:pPr>
              <w:jc w:val="both"/>
              <w:rPr>
                <w:rFonts w:asciiTheme="minorHAnsi" w:eastAsia="Bookman Old Style" w:hAnsiTheme="minorHAnsi" w:cstheme="minorHAnsi"/>
                <w:b/>
                <w:bCs/>
                <w:sz w:val="20"/>
                <w:szCs w:val="20"/>
                <w:lang w:val="en-GB"/>
              </w:rPr>
            </w:pPr>
          </w:p>
        </w:tc>
      </w:tr>
      <w:tr w:rsidR="00306EB1" w:rsidRPr="009358B2" w14:paraId="5B9BA105" w14:textId="77777777" w:rsidTr="00306EB1">
        <w:tc>
          <w:tcPr>
            <w:tcW w:w="5778" w:type="dxa"/>
            <w:shd w:val="clear" w:color="auto" w:fill="BFBFBF" w:themeFill="background1" w:themeFillShade="BF"/>
          </w:tcPr>
          <w:p w14:paraId="5E75CC3C" w14:textId="73C9C9FA" w:rsidR="00306EB1" w:rsidRPr="009358B2" w:rsidRDefault="00B85ADF" w:rsidP="00487132">
            <w:pPr>
              <w:jc w:val="both"/>
              <w:rPr>
                <w:rFonts w:asciiTheme="minorHAnsi" w:eastAsia="Bookman Old Style" w:hAnsiTheme="minorHAnsi" w:cstheme="minorHAnsi"/>
                <w:b/>
                <w:bCs/>
                <w:lang w:val="en-GB"/>
              </w:rPr>
            </w:pPr>
            <w:r w:rsidRPr="00B85ADF">
              <w:rPr>
                <w:rFonts w:asciiTheme="minorHAnsi" w:eastAsia="Bookman Old Style" w:hAnsiTheme="minorHAnsi" w:cstheme="minorHAnsi"/>
                <w:b/>
                <w:bCs/>
                <w:lang w:val="en-GB"/>
              </w:rPr>
              <w:t>Supply, lay and install Steel Structure</w:t>
            </w:r>
            <w:r w:rsidR="00306EB1" w:rsidRPr="009358B2">
              <w:rPr>
                <w:rFonts w:asciiTheme="minorHAnsi" w:eastAsia="Bookman Old Style" w:hAnsiTheme="minorHAnsi" w:cstheme="minorHAnsi"/>
                <w:b/>
                <w:bCs/>
                <w:lang w:val="en-GB"/>
              </w:rPr>
              <w:t> </w:t>
            </w:r>
          </w:p>
        </w:tc>
        <w:tc>
          <w:tcPr>
            <w:tcW w:w="322" w:type="dxa"/>
            <w:shd w:val="clear" w:color="auto" w:fill="BFBFBF" w:themeFill="background1" w:themeFillShade="BF"/>
          </w:tcPr>
          <w:p w14:paraId="682908D7"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945014B"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74F3DEA"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606FF2A"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577E134"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3072D94"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56C6E9E"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BDC73CC"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3532F20"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943CC8C"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90ADC3F"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0B01802"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E95C443"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2973FBE"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F7535B7"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E9A7138"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5F62C9D"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01A5082"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C8F8463"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8D698DD"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000000" w:themeFill="text1"/>
          </w:tcPr>
          <w:p w14:paraId="0BB33A65"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000000" w:themeFill="text1"/>
          </w:tcPr>
          <w:p w14:paraId="75D3DB94" w14:textId="77777777" w:rsidR="00306EB1" w:rsidRPr="009358B2" w:rsidRDefault="00306EB1" w:rsidP="00487132">
            <w:pPr>
              <w:jc w:val="both"/>
              <w:rPr>
                <w:rFonts w:asciiTheme="minorHAnsi" w:eastAsia="Bookman Old Style" w:hAnsiTheme="minorHAnsi" w:cstheme="minorHAnsi"/>
                <w:b/>
                <w:bCs/>
                <w:lang w:val="en-GB"/>
              </w:rPr>
            </w:pPr>
          </w:p>
        </w:tc>
      </w:tr>
      <w:tr w:rsidR="00306EB1" w:rsidRPr="00FC6F0C" w14:paraId="240D768D" w14:textId="77777777" w:rsidTr="00306EB1">
        <w:tc>
          <w:tcPr>
            <w:tcW w:w="5778" w:type="dxa"/>
            <w:vAlign w:val="center"/>
          </w:tcPr>
          <w:p w14:paraId="7C7D1827" w14:textId="2B978A4C" w:rsidR="00306EB1" w:rsidRPr="00B85ADF" w:rsidRDefault="00306EB1" w:rsidP="00487132">
            <w:pPr>
              <w:tabs>
                <w:tab w:val="left" w:pos="4694"/>
              </w:tabs>
              <w:rPr>
                <w:rFonts w:asciiTheme="minorHAnsi" w:hAnsiTheme="minorHAnsi" w:cstheme="minorHAnsi"/>
                <w:sz w:val="20"/>
                <w:szCs w:val="20"/>
                <w:lang w:eastAsia="en-GB"/>
              </w:rPr>
            </w:pPr>
          </w:p>
        </w:tc>
        <w:tc>
          <w:tcPr>
            <w:tcW w:w="322" w:type="dxa"/>
          </w:tcPr>
          <w:p w14:paraId="66147A1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A9DA4B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CC5F0A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60AF0D0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693291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69B707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436E97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9A7385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F29780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4EFCD7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2EAA050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B8EC8C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FBA980C"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467DEF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FE0DAE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003ACCD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AD08C9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5DAFA50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65AC9B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53FA73C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A39BAB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23BCFB9D"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r w:rsidR="00306EB1" w:rsidRPr="00FC6F0C" w14:paraId="0AD68A73" w14:textId="77777777" w:rsidTr="00306EB1">
        <w:tc>
          <w:tcPr>
            <w:tcW w:w="5778" w:type="dxa"/>
            <w:vAlign w:val="center"/>
          </w:tcPr>
          <w:p w14:paraId="3389C1C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6DB14B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DB6267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FED89D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6CE510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40660E9"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3C0CAC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62FD8C9"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49C5C1A"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D863D6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1EF01F9"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92B679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13256F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33FEBC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645BA5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C097AB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2B658E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87CC72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5F19A2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0B2D83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81D122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2E4EB5F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CA897DC"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r w:rsidR="00306EB1" w:rsidRPr="00B85ADF" w14:paraId="60C658FE" w14:textId="77777777" w:rsidTr="00306EB1">
        <w:tc>
          <w:tcPr>
            <w:tcW w:w="5778" w:type="dxa"/>
            <w:shd w:val="clear" w:color="auto" w:fill="BFBFBF" w:themeFill="background1" w:themeFillShade="BF"/>
            <w:vAlign w:val="center"/>
          </w:tcPr>
          <w:p w14:paraId="638A01BE" w14:textId="21DDE9F6" w:rsidR="00306EB1" w:rsidRPr="00B85ADF" w:rsidRDefault="00B85ADF" w:rsidP="00487132">
            <w:pPr>
              <w:tabs>
                <w:tab w:val="left" w:pos="4694"/>
              </w:tabs>
              <w:rPr>
                <w:rFonts w:asciiTheme="minorHAnsi" w:hAnsiTheme="minorHAnsi" w:cstheme="minorHAnsi"/>
                <w:b/>
                <w:bCs/>
                <w:sz w:val="20"/>
                <w:szCs w:val="20"/>
                <w:lang w:val="en-GB" w:eastAsia="en-GB"/>
              </w:rPr>
            </w:pPr>
            <w:r w:rsidRPr="00B85ADF">
              <w:rPr>
                <w:rFonts w:ascii="Arial" w:hAnsi="Arial" w:cs="Arial"/>
                <w:b/>
                <w:bCs/>
                <w:sz w:val="20"/>
                <w:szCs w:val="20"/>
              </w:rPr>
              <w:t>Supply and install aviary mesh</w:t>
            </w:r>
          </w:p>
        </w:tc>
        <w:tc>
          <w:tcPr>
            <w:tcW w:w="322" w:type="dxa"/>
            <w:shd w:val="clear" w:color="auto" w:fill="BFBFBF" w:themeFill="background1" w:themeFillShade="BF"/>
          </w:tcPr>
          <w:p w14:paraId="4071B70E"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6588768A"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3F387FE6"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758F6661"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1957908D"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4F5127B2"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776CB386"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2030100C"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6EE45347"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85BD077"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055940DF"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C1A641B"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2B7F4962"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D2F0BD1"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20E53B40"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151ED66D"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5B14D4B6"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9311E09"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7C5A29E4"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2A05FBE0"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000000" w:themeFill="text1"/>
          </w:tcPr>
          <w:p w14:paraId="429C9784"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000000" w:themeFill="text1"/>
          </w:tcPr>
          <w:p w14:paraId="0C6D8650"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r>
      <w:tr w:rsidR="00306EB1" w:rsidRPr="00FC6F0C" w14:paraId="3A996FCE" w14:textId="77777777" w:rsidTr="00306EB1">
        <w:tc>
          <w:tcPr>
            <w:tcW w:w="5778" w:type="dxa"/>
            <w:vAlign w:val="center"/>
          </w:tcPr>
          <w:p w14:paraId="3450EF60" w14:textId="31BCAD7D" w:rsidR="00306EB1" w:rsidRPr="009358B2" w:rsidRDefault="00306EB1" w:rsidP="00487132">
            <w:pPr>
              <w:rPr>
                <w:rFonts w:asciiTheme="minorHAnsi" w:hAnsiTheme="minorHAnsi" w:cstheme="minorHAnsi"/>
                <w:sz w:val="20"/>
                <w:szCs w:val="20"/>
                <w:lang w:val="en-GB" w:eastAsia="en-GB"/>
              </w:rPr>
            </w:pPr>
          </w:p>
        </w:tc>
        <w:tc>
          <w:tcPr>
            <w:tcW w:w="322" w:type="dxa"/>
          </w:tcPr>
          <w:p w14:paraId="1FFC0D5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397B54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E12C20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0AB7BB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DB4D84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DDA886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3B047A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CB91F1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4EA9E4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27C608D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34E0927"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3C2105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6F96DC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9F4A65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99EED1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20F9705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C57277A"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5692287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0266EF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D7AB8A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080A420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0C94915E"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r w:rsidR="00306EB1" w:rsidRPr="00FC6F0C" w14:paraId="57168526" w14:textId="77777777" w:rsidTr="00306EB1">
        <w:tc>
          <w:tcPr>
            <w:tcW w:w="5778" w:type="dxa"/>
            <w:vAlign w:val="center"/>
          </w:tcPr>
          <w:p w14:paraId="2B63159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133F2C7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9990A4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F2BF8B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4F27EA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5F14FE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592B06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786197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E8CA17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41BDA0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B8913EA"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4CDE72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A289EC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35FFE3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4A7D66C"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5D9DCA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1F2D05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B2F024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578315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F0AC47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B207AA7"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80E159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F5EE8D1"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bl>
    <w:p w14:paraId="15FED9E0" w14:textId="77777777" w:rsidR="00306EB1" w:rsidRDefault="00306EB1" w:rsidP="00306EB1"/>
    <w:p w14:paraId="210C471C" w14:textId="77777777" w:rsidR="002753D5" w:rsidRPr="00306EB1" w:rsidRDefault="002753D5" w:rsidP="002753D5">
      <w:pPr>
        <w:pStyle w:val="Heading2"/>
        <w:rPr>
          <w:rFonts w:asciiTheme="minorHAnsi" w:hAnsiTheme="minorHAnsi" w:cstheme="minorHAnsi"/>
          <w:sz w:val="22"/>
          <w:szCs w:val="22"/>
        </w:rPr>
        <w:sectPr w:rsidR="002753D5" w:rsidRPr="00306EB1" w:rsidSect="00D72902">
          <w:pgSz w:w="16838" w:h="11906" w:orient="landscape" w:code="9"/>
          <w:pgMar w:top="1440" w:right="1440" w:bottom="1440" w:left="1440" w:header="709" w:footer="709" w:gutter="0"/>
          <w:cols w:space="708"/>
          <w:docGrid w:linePitch="360"/>
        </w:sectPr>
      </w:pPr>
    </w:p>
    <w:p w14:paraId="6F10C780" w14:textId="77777777" w:rsidR="00004183" w:rsidRPr="00EB6E2D" w:rsidRDefault="004D221A" w:rsidP="002753D5">
      <w:pPr>
        <w:pStyle w:val="Heading2"/>
        <w:rPr>
          <w:rFonts w:asciiTheme="minorHAnsi" w:hAnsiTheme="minorHAnsi" w:cstheme="minorHAnsi"/>
          <w:i w:val="0"/>
          <w:sz w:val="22"/>
          <w:szCs w:val="22"/>
          <w:lang w:val="en-GB"/>
        </w:rPr>
      </w:pPr>
      <w:r w:rsidRPr="00EB6E2D">
        <w:rPr>
          <w:rFonts w:asciiTheme="minorHAnsi" w:hAnsiTheme="minorHAnsi" w:cstheme="minorHAnsi"/>
          <w:i w:val="0"/>
          <w:sz w:val="22"/>
          <w:szCs w:val="22"/>
          <w:lang w:val="en-GB"/>
        </w:rPr>
        <w:lastRenderedPageBreak/>
        <w:t>Checklist of documents to be provided</w:t>
      </w:r>
    </w:p>
    <w:p w14:paraId="71C25A88"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4FB13187" w14:textId="77777777" w:rsidTr="00F80DF2">
        <w:trPr>
          <w:trHeight w:val="397"/>
        </w:trPr>
        <w:tc>
          <w:tcPr>
            <w:tcW w:w="8141" w:type="dxa"/>
          </w:tcPr>
          <w:bookmarkEnd w:id="0"/>
          <w:bookmarkEnd w:id="1"/>
          <w:p w14:paraId="4817F5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5A42CCA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28604D8" w14:textId="77777777" w:rsidTr="00F80DF2">
        <w:trPr>
          <w:trHeight w:val="397"/>
        </w:trPr>
        <w:tc>
          <w:tcPr>
            <w:tcW w:w="8141" w:type="dxa"/>
          </w:tcPr>
          <w:p w14:paraId="5BC5D73E" w14:textId="3B5CC7A8"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sidR="006E1952">
              <w:rPr>
                <w:rFonts w:asciiTheme="minorHAnsi" w:hAnsiTheme="minorHAnsi" w:cstheme="minorHAnsi"/>
                <w:snapToGrid w:val="0"/>
                <w:sz w:val="22"/>
                <w:szCs w:val="22"/>
                <w:lang w:val="en-GB"/>
              </w:rPr>
              <w:t xml:space="preserve"> (including warranty declaration)</w:t>
            </w:r>
          </w:p>
        </w:tc>
        <w:tc>
          <w:tcPr>
            <w:tcW w:w="1101" w:type="dxa"/>
          </w:tcPr>
          <w:p w14:paraId="4FDF3F23"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652EE84" w14:textId="77777777" w:rsidTr="00F80DF2">
        <w:trPr>
          <w:trHeight w:val="397"/>
        </w:trPr>
        <w:tc>
          <w:tcPr>
            <w:tcW w:w="8141" w:type="dxa"/>
          </w:tcPr>
          <w:p w14:paraId="2A74B839" w14:textId="0F6B7734" w:rsidR="004D221A" w:rsidRPr="00EB6E2D" w:rsidRDefault="00F7199E"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Self-Declaration</w:t>
            </w:r>
            <w:r w:rsidR="004D221A" w:rsidRPr="00EB6E2D">
              <w:rPr>
                <w:rFonts w:asciiTheme="minorHAnsi" w:hAnsiTheme="minorHAnsi" w:cstheme="minorHAnsi"/>
                <w:snapToGrid w:val="0"/>
                <w:sz w:val="22"/>
                <w:szCs w:val="22"/>
                <w:lang w:val="en-GB"/>
              </w:rPr>
              <w:t xml:space="preserve"> Form</w:t>
            </w:r>
          </w:p>
        </w:tc>
        <w:tc>
          <w:tcPr>
            <w:tcW w:w="1101" w:type="dxa"/>
          </w:tcPr>
          <w:p w14:paraId="5ACC2FCF"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E1F0C43" w14:textId="77777777" w:rsidTr="00F80DF2">
        <w:trPr>
          <w:trHeight w:val="397"/>
        </w:trPr>
        <w:tc>
          <w:tcPr>
            <w:tcW w:w="8141" w:type="dxa"/>
          </w:tcPr>
          <w:p w14:paraId="1695216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722E87D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1B40CDBA" w14:textId="77777777" w:rsidTr="00F80DF2">
        <w:trPr>
          <w:trHeight w:val="397"/>
        </w:trPr>
        <w:tc>
          <w:tcPr>
            <w:tcW w:w="8141" w:type="dxa"/>
          </w:tcPr>
          <w:p w14:paraId="08266499"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43EDF79B"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5EF037D" w14:textId="77777777" w:rsidTr="00F80DF2">
        <w:trPr>
          <w:trHeight w:val="397"/>
        </w:trPr>
        <w:tc>
          <w:tcPr>
            <w:tcW w:w="8141" w:type="dxa"/>
          </w:tcPr>
          <w:p w14:paraId="202118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30C663CA"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1A9E019" w14:textId="77777777" w:rsidTr="00F80DF2">
        <w:trPr>
          <w:trHeight w:val="397"/>
        </w:trPr>
        <w:tc>
          <w:tcPr>
            <w:tcW w:w="8141" w:type="dxa"/>
          </w:tcPr>
          <w:p w14:paraId="7D65BAB5" w14:textId="484D2425"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sidR="006E1952">
              <w:rPr>
                <w:rFonts w:asciiTheme="minorHAnsi" w:hAnsiTheme="minorHAnsi" w:cstheme="minorHAnsi"/>
                <w:snapToGrid w:val="0"/>
                <w:sz w:val="22"/>
                <w:szCs w:val="22"/>
                <w:lang w:val="en-GB"/>
              </w:rPr>
              <w:t xml:space="preserve"> </w:t>
            </w:r>
            <w:r w:rsidR="006E1952" w:rsidRPr="00EB6E2D">
              <w:rPr>
                <w:rFonts w:asciiTheme="minorHAnsi" w:hAnsiTheme="minorHAnsi" w:cstheme="minorHAnsi"/>
                <w:snapToGrid w:val="0"/>
                <w:sz w:val="22"/>
                <w:szCs w:val="22"/>
                <w:lang w:val="en-GB"/>
              </w:rPr>
              <w:t>(if applicable)</w:t>
            </w:r>
          </w:p>
        </w:tc>
        <w:tc>
          <w:tcPr>
            <w:tcW w:w="1101" w:type="dxa"/>
          </w:tcPr>
          <w:p w14:paraId="42B8ABF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AE02D67" w14:textId="77777777" w:rsidTr="00F80DF2">
        <w:trPr>
          <w:trHeight w:val="397"/>
        </w:trPr>
        <w:tc>
          <w:tcPr>
            <w:tcW w:w="8141" w:type="dxa"/>
          </w:tcPr>
          <w:p w14:paraId="2D06EFDB"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7E2C770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FB017D0" w14:textId="77777777" w:rsidTr="00F80DF2">
        <w:trPr>
          <w:trHeight w:val="397"/>
        </w:trPr>
        <w:tc>
          <w:tcPr>
            <w:tcW w:w="8141" w:type="dxa"/>
          </w:tcPr>
          <w:p w14:paraId="553A8FAC"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42A6AFB9"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B97D362" w14:textId="77777777" w:rsidTr="00F80DF2">
        <w:trPr>
          <w:trHeight w:val="397"/>
        </w:trPr>
        <w:tc>
          <w:tcPr>
            <w:tcW w:w="8141" w:type="dxa"/>
          </w:tcPr>
          <w:p w14:paraId="718E449A"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79EAB11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F589C2A" w14:textId="77777777" w:rsidTr="00F80DF2">
        <w:trPr>
          <w:trHeight w:val="397"/>
        </w:trPr>
        <w:tc>
          <w:tcPr>
            <w:tcW w:w="8141" w:type="dxa"/>
          </w:tcPr>
          <w:p w14:paraId="4A953A55"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p>
        </w:tc>
        <w:tc>
          <w:tcPr>
            <w:tcW w:w="1101" w:type="dxa"/>
          </w:tcPr>
          <w:p w14:paraId="59EB9FA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B954944" w14:textId="77777777" w:rsidTr="00F80DF2">
        <w:trPr>
          <w:trHeight w:val="397"/>
        </w:trPr>
        <w:tc>
          <w:tcPr>
            <w:tcW w:w="8141" w:type="dxa"/>
          </w:tcPr>
          <w:p w14:paraId="456BD09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542D5EA9" w14:textId="77777777" w:rsidR="004D221A" w:rsidRPr="00EB6E2D" w:rsidRDefault="004D221A" w:rsidP="00D32FA7">
            <w:pPr>
              <w:rPr>
                <w:rFonts w:asciiTheme="minorHAnsi" w:hAnsiTheme="minorHAnsi" w:cstheme="minorHAnsi"/>
                <w:snapToGrid w:val="0"/>
                <w:sz w:val="22"/>
                <w:szCs w:val="22"/>
                <w:lang w:val="en-GB"/>
              </w:rPr>
            </w:pPr>
          </w:p>
        </w:tc>
      </w:tr>
      <w:tr w:rsidR="00E95D30" w:rsidRPr="00D6700D" w14:paraId="4CEFF0AD" w14:textId="77777777" w:rsidTr="000E1A15">
        <w:trPr>
          <w:trHeight w:val="397"/>
        </w:trPr>
        <w:tc>
          <w:tcPr>
            <w:tcW w:w="8141" w:type="dxa"/>
            <w:vAlign w:val="center"/>
          </w:tcPr>
          <w:p w14:paraId="5928A7AB" w14:textId="54774B6B" w:rsidR="00E95D30" w:rsidRPr="00EB6E2D" w:rsidRDefault="00E95D30" w:rsidP="00E95D30">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rPr>
              <w:t xml:space="preserve">Literature of the mesh </w:t>
            </w:r>
          </w:p>
        </w:tc>
        <w:tc>
          <w:tcPr>
            <w:tcW w:w="1101" w:type="dxa"/>
          </w:tcPr>
          <w:p w14:paraId="07B52F9B" w14:textId="77777777" w:rsidR="00E95D30" w:rsidRPr="00EB6E2D" w:rsidRDefault="00E95D30" w:rsidP="00E95D30">
            <w:pPr>
              <w:rPr>
                <w:rFonts w:asciiTheme="minorHAnsi" w:hAnsiTheme="minorHAnsi" w:cstheme="minorHAnsi"/>
                <w:snapToGrid w:val="0"/>
                <w:sz w:val="22"/>
                <w:szCs w:val="22"/>
                <w:lang w:val="en-GB"/>
              </w:rPr>
            </w:pPr>
          </w:p>
        </w:tc>
      </w:tr>
      <w:tr w:rsidR="00E95D30" w:rsidRPr="00D6700D" w14:paraId="6467296A" w14:textId="77777777" w:rsidTr="000E1A15">
        <w:trPr>
          <w:trHeight w:val="397"/>
        </w:trPr>
        <w:tc>
          <w:tcPr>
            <w:tcW w:w="8141" w:type="dxa"/>
            <w:vAlign w:val="center"/>
          </w:tcPr>
          <w:p w14:paraId="611D5D0A" w14:textId="171E5616" w:rsidR="00E95D30" w:rsidRPr="00EB6E2D" w:rsidRDefault="00E95D30" w:rsidP="00E95D30">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rPr>
              <w:t xml:space="preserve">Literature on Hot dip galvanized corrosion protection for the aviary </w:t>
            </w:r>
          </w:p>
        </w:tc>
        <w:tc>
          <w:tcPr>
            <w:tcW w:w="1101" w:type="dxa"/>
          </w:tcPr>
          <w:p w14:paraId="3E873774" w14:textId="77777777" w:rsidR="00E95D30" w:rsidRPr="00EB6E2D" w:rsidRDefault="00E95D30" w:rsidP="00E95D30">
            <w:pPr>
              <w:rPr>
                <w:rFonts w:asciiTheme="minorHAnsi" w:hAnsiTheme="minorHAnsi" w:cstheme="minorHAnsi"/>
                <w:snapToGrid w:val="0"/>
                <w:sz w:val="22"/>
                <w:szCs w:val="22"/>
                <w:lang w:val="en-GB"/>
              </w:rPr>
            </w:pPr>
          </w:p>
        </w:tc>
      </w:tr>
      <w:tr w:rsidR="00E95D30" w:rsidRPr="00EB6E2D" w14:paraId="79D46FA4" w14:textId="77777777" w:rsidTr="000E1A15">
        <w:trPr>
          <w:trHeight w:val="397"/>
        </w:trPr>
        <w:tc>
          <w:tcPr>
            <w:tcW w:w="8141" w:type="dxa"/>
            <w:vAlign w:val="center"/>
          </w:tcPr>
          <w:p w14:paraId="07BAB709" w14:textId="0673F222" w:rsidR="00E95D30" w:rsidRPr="00EB6E2D" w:rsidRDefault="00E95D30" w:rsidP="00E95D30">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rPr>
              <w:t>Document proving services of an Architect in terms of Periti Act (Chapter 390)</w:t>
            </w:r>
          </w:p>
        </w:tc>
        <w:tc>
          <w:tcPr>
            <w:tcW w:w="1101" w:type="dxa"/>
          </w:tcPr>
          <w:p w14:paraId="210C8EF1" w14:textId="77777777" w:rsidR="00E95D30" w:rsidRPr="00EB6E2D" w:rsidRDefault="00E95D30" w:rsidP="00E95D30">
            <w:pPr>
              <w:rPr>
                <w:rFonts w:asciiTheme="minorHAnsi" w:hAnsiTheme="minorHAnsi" w:cstheme="minorHAnsi"/>
                <w:snapToGrid w:val="0"/>
                <w:sz w:val="22"/>
                <w:szCs w:val="22"/>
                <w:lang w:val="en-GB"/>
              </w:rPr>
            </w:pPr>
          </w:p>
        </w:tc>
      </w:tr>
    </w:tbl>
    <w:p w14:paraId="5939A77F"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sectPr w:rsidR="00004183" w:rsidRPr="00EB6E2D" w:rsidSect="002753D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0D54"/>
    <w:rsid w:val="00004183"/>
    <w:rsid w:val="00053552"/>
    <w:rsid w:val="00056A7D"/>
    <w:rsid w:val="000C2926"/>
    <w:rsid w:val="001129D8"/>
    <w:rsid w:val="001168EA"/>
    <w:rsid w:val="001A4A5E"/>
    <w:rsid w:val="001B0884"/>
    <w:rsid w:val="001B3B2B"/>
    <w:rsid w:val="00237EB1"/>
    <w:rsid w:val="002515DF"/>
    <w:rsid w:val="002753D5"/>
    <w:rsid w:val="00283CC3"/>
    <w:rsid w:val="002C045E"/>
    <w:rsid w:val="002D4EA9"/>
    <w:rsid w:val="00306EB1"/>
    <w:rsid w:val="0031193F"/>
    <w:rsid w:val="00387D1D"/>
    <w:rsid w:val="003D0D54"/>
    <w:rsid w:val="00405C1E"/>
    <w:rsid w:val="00420388"/>
    <w:rsid w:val="00424FDB"/>
    <w:rsid w:val="004B59DE"/>
    <w:rsid w:val="004C00E1"/>
    <w:rsid w:val="004C03C4"/>
    <w:rsid w:val="004D221A"/>
    <w:rsid w:val="00507103"/>
    <w:rsid w:val="00567880"/>
    <w:rsid w:val="0059155E"/>
    <w:rsid w:val="006E1952"/>
    <w:rsid w:val="00734C0B"/>
    <w:rsid w:val="00736959"/>
    <w:rsid w:val="008161D1"/>
    <w:rsid w:val="00835F5C"/>
    <w:rsid w:val="00861C5C"/>
    <w:rsid w:val="00867AB4"/>
    <w:rsid w:val="00891323"/>
    <w:rsid w:val="008F010A"/>
    <w:rsid w:val="00A00CE9"/>
    <w:rsid w:val="00A2787C"/>
    <w:rsid w:val="00A7508D"/>
    <w:rsid w:val="00A90B01"/>
    <w:rsid w:val="00AA59B9"/>
    <w:rsid w:val="00AB542B"/>
    <w:rsid w:val="00AE09E1"/>
    <w:rsid w:val="00AE545E"/>
    <w:rsid w:val="00AF6225"/>
    <w:rsid w:val="00B32F70"/>
    <w:rsid w:val="00B46544"/>
    <w:rsid w:val="00B85ADF"/>
    <w:rsid w:val="00C02D91"/>
    <w:rsid w:val="00CA461C"/>
    <w:rsid w:val="00CB1288"/>
    <w:rsid w:val="00CC5267"/>
    <w:rsid w:val="00D0385D"/>
    <w:rsid w:val="00D0670C"/>
    <w:rsid w:val="00D511EC"/>
    <w:rsid w:val="00D6700D"/>
    <w:rsid w:val="00D72902"/>
    <w:rsid w:val="00D928BA"/>
    <w:rsid w:val="00DB2CF2"/>
    <w:rsid w:val="00DC3552"/>
    <w:rsid w:val="00E95D30"/>
    <w:rsid w:val="00EB6E2D"/>
    <w:rsid w:val="00F7199E"/>
    <w:rsid w:val="00F80DF2"/>
    <w:rsid w:val="00F87087"/>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025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EB1"/>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character" w:styleId="SubtleEmphasis">
    <w:name w:val="Subtle Emphasis"/>
    <w:basedOn w:val="DefaultParagraphFont"/>
    <w:uiPriority w:val="19"/>
    <w:qFormat/>
    <w:rsid w:val="00306E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727E-0F9B-449D-A8CA-A1255B3C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24</cp:revision>
  <dcterms:created xsi:type="dcterms:W3CDTF">2019-12-10T12:09:00Z</dcterms:created>
  <dcterms:modified xsi:type="dcterms:W3CDTF">2020-09-19T14:01:00Z</dcterms:modified>
</cp:coreProperties>
</file>