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 xml:space="preserve">With regards to the Warranted Engineer, Bidders are required to provide proof that the engineer being recommended as a key expert has a warrant in terms </w:t>
      </w:r>
      <w:r w:rsidRPr="006539DE">
        <w:rPr>
          <w:rFonts w:ascii="Trebuchet MS" w:hAnsi="Trebuchet MS" w:cs="Arial"/>
          <w:b/>
          <w:bCs/>
          <w:sz w:val="20"/>
          <w:szCs w:val="20"/>
        </w:rPr>
        <w:t>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F8B17" w14:textId="77777777" w:rsidR="00980A05" w:rsidRDefault="00980A05" w:rsidP="001C2B4B">
      <w:r>
        <w:separator/>
      </w:r>
    </w:p>
  </w:endnote>
  <w:endnote w:type="continuationSeparator" w:id="0">
    <w:p w14:paraId="2A785A7A" w14:textId="77777777" w:rsidR="00980A05" w:rsidRDefault="00980A05"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1E75" w14:textId="77777777" w:rsidR="00980A05" w:rsidRDefault="00980A05" w:rsidP="001C2B4B">
      <w:r>
        <w:separator/>
      </w:r>
    </w:p>
  </w:footnote>
  <w:footnote w:type="continuationSeparator" w:id="0">
    <w:p w14:paraId="1379C705" w14:textId="77777777" w:rsidR="00980A05" w:rsidRDefault="00980A05"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49B6" w14:textId="77777777" w:rsidR="008529AE" w:rsidRDefault="008529AE" w:rsidP="008529AE">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438BBD3C" w14:textId="77777777" w:rsidR="008529AE" w:rsidRDefault="008529AE" w:rsidP="008529AE">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011</w:t>
    </w: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3F3CBD"/>
    <w:rsid w:val="00411053"/>
    <w:rsid w:val="004473BF"/>
    <w:rsid w:val="00582EE8"/>
    <w:rsid w:val="006539DE"/>
    <w:rsid w:val="00803580"/>
    <w:rsid w:val="00831A0C"/>
    <w:rsid w:val="008529AE"/>
    <w:rsid w:val="008D219C"/>
    <w:rsid w:val="008D534C"/>
    <w:rsid w:val="00944AC4"/>
    <w:rsid w:val="00974D9E"/>
    <w:rsid w:val="00980A05"/>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8</cp:revision>
  <dcterms:created xsi:type="dcterms:W3CDTF">2020-07-15T21:26:00Z</dcterms:created>
  <dcterms:modified xsi:type="dcterms:W3CDTF">2020-09-18T21:05:00Z</dcterms:modified>
</cp:coreProperties>
</file>