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1D553458" w14:textId="48FC6710" w:rsidR="002215A2" w:rsidRPr="002215A2" w:rsidRDefault="001C0B37" w:rsidP="002215A2">
      <w:pPr>
        <w:keepNext/>
        <w:tabs>
          <w:tab w:val="left" w:pos="2167"/>
          <w:tab w:val="center" w:pos="6979"/>
        </w:tabs>
        <w:spacing w:before="240" w:after="240"/>
        <w:jc w:val="center"/>
        <w:outlineLvl w:val="1"/>
      </w:pPr>
      <w:r w:rsidRPr="001C0B37">
        <w:rPr>
          <w:rFonts w:ascii="Trebuchet MS" w:hAnsi="Trebuchet MS"/>
          <w:b/>
          <w:color w:val="000000"/>
          <w:sz w:val="28"/>
          <w:szCs w:val="28"/>
        </w:rPr>
        <w:t>ERDF.05.0121 Tender 010 – Tender for the Supply, Delivery (and if Applicable Installation) of Security Systems (CCTV, Intercom, Intruder Alarm System, and Fire System), Office Furniture, Fibreglass Water Tanks and Supporting Systems, and Equipment for the Foods Stores, Treatment Room and Vivaria as part of ERDF Project ERDF.05.121 – Wildlife Rehabilitation Centre [Open]</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62677B34" w14:textId="550013D8" w:rsidR="001C2B4B" w:rsidRPr="002215A2"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Warrant/ Licence Number*</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803580" w:rsidRPr="002215A2" w14:paraId="5D195F53" w14:textId="77777777" w:rsidTr="002215A2">
        <w:trPr>
          <w:trHeight w:val="485"/>
          <w:jc w:val="center"/>
        </w:trPr>
        <w:tc>
          <w:tcPr>
            <w:tcW w:w="1132" w:type="pct"/>
          </w:tcPr>
          <w:p w14:paraId="38188EF2" w14:textId="77777777" w:rsidR="001C0B37" w:rsidRDefault="001C0B37" w:rsidP="00803580">
            <w:pPr>
              <w:spacing w:line="276" w:lineRule="auto"/>
              <w:jc w:val="both"/>
              <w:rPr>
                <w:rFonts w:ascii="Trebuchet MS" w:eastAsia="Trebuchet MS" w:hAnsi="Trebuchet MS"/>
                <w:b/>
                <w:sz w:val="20"/>
                <w:szCs w:val="20"/>
              </w:rPr>
            </w:pPr>
            <w:r>
              <w:rPr>
                <w:rFonts w:ascii="Trebuchet MS" w:eastAsia="Trebuchet MS" w:hAnsi="Trebuchet MS"/>
                <w:b/>
                <w:sz w:val="20"/>
                <w:szCs w:val="20"/>
              </w:rPr>
              <w:t xml:space="preserve">Electrician </w:t>
            </w:r>
          </w:p>
          <w:p w14:paraId="7D6C8E17" w14:textId="11EFD059" w:rsidR="00803580" w:rsidRPr="002215A2" w:rsidRDefault="001C0B37" w:rsidP="00803580">
            <w:pPr>
              <w:spacing w:line="276" w:lineRule="auto"/>
              <w:jc w:val="both"/>
              <w:rPr>
                <w:rFonts w:ascii="Trebuchet MS" w:hAnsi="Trebuchet MS" w:cs="Arial"/>
                <w:sz w:val="20"/>
                <w:szCs w:val="20"/>
              </w:rPr>
            </w:pPr>
            <w:r>
              <w:rPr>
                <w:rFonts w:ascii="Trebuchet MS" w:eastAsia="Trebuchet MS" w:hAnsi="Trebuchet MS"/>
                <w:b/>
                <w:sz w:val="20"/>
                <w:szCs w:val="20"/>
              </w:rPr>
              <w:t>having Licence A and B</w:t>
            </w:r>
          </w:p>
        </w:tc>
        <w:tc>
          <w:tcPr>
            <w:tcW w:w="978" w:type="pct"/>
            <w:shd w:val="clear" w:color="auto" w:fill="auto"/>
          </w:tcPr>
          <w:p w14:paraId="4894012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70FC946C"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24D6E4F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31B1A7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21D34AA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41E3D96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21A7A75F" w14:textId="77777777" w:rsidTr="002215A2">
        <w:trPr>
          <w:trHeight w:val="485"/>
          <w:jc w:val="center"/>
        </w:trPr>
        <w:tc>
          <w:tcPr>
            <w:tcW w:w="1132" w:type="pct"/>
          </w:tcPr>
          <w:p w14:paraId="316AD17D" w14:textId="3E119447" w:rsidR="00803580" w:rsidRPr="002215A2" w:rsidRDefault="002A6B9D" w:rsidP="00803580">
            <w:pPr>
              <w:spacing w:before="100" w:beforeAutospacing="1" w:after="100" w:afterAutospacing="1" w:line="360" w:lineRule="auto"/>
              <w:rPr>
                <w:rFonts w:ascii="Trebuchet MS" w:hAnsi="Trebuchet MS"/>
                <w:snapToGrid w:val="0"/>
                <w:sz w:val="20"/>
                <w:szCs w:val="20"/>
              </w:rPr>
            </w:pPr>
            <w:r>
              <w:rPr>
                <w:rFonts w:ascii="Trebuchet MS" w:eastAsia="Trebuchet MS" w:hAnsi="Trebuchet MS"/>
                <w:b/>
                <w:sz w:val="20"/>
                <w:szCs w:val="20"/>
              </w:rPr>
              <w:t>W</w:t>
            </w:r>
            <w:r w:rsidRPr="002A6B9D">
              <w:rPr>
                <w:rFonts w:ascii="Trebuchet MS" w:eastAsia="Trebuchet MS" w:hAnsi="Trebuchet MS"/>
                <w:b/>
                <w:sz w:val="20"/>
                <w:szCs w:val="20"/>
              </w:rPr>
              <w:t>arranted Engineer in terms of the Engineering Profession Act (Chapter 321).</w:t>
            </w:r>
          </w:p>
        </w:tc>
        <w:tc>
          <w:tcPr>
            <w:tcW w:w="978" w:type="pct"/>
            <w:shd w:val="clear" w:color="auto" w:fill="auto"/>
          </w:tcPr>
          <w:p w14:paraId="69F3762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3C09D7BE"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60A678B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D72563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5661F28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06A27679"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065929AD" w14:textId="77777777" w:rsidTr="002215A2">
        <w:trPr>
          <w:trHeight w:val="485"/>
          <w:jc w:val="center"/>
        </w:trPr>
        <w:tc>
          <w:tcPr>
            <w:tcW w:w="1132" w:type="pct"/>
          </w:tcPr>
          <w:p w14:paraId="37CCAFD1" w14:textId="04D328E0" w:rsidR="00803580" w:rsidRPr="002215A2" w:rsidRDefault="00803580" w:rsidP="002215A2">
            <w:pPr>
              <w:spacing w:before="100" w:beforeAutospacing="1" w:after="100" w:afterAutospacing="1" w:line="360" w:lineRule="auto"/>
              <w:jc w:val="both"/>
              <w:rPr>
                <w:rFonts w:ascii="Trebuchet MS" w:hAnsi="Trebuchet MS"/>
                <w:bCs/>
                <w:snapToGrid w:val="0"/>
                <w:sz w:val="20"/>
                <w:szCs w:val="20"/>
              </w:rPr>
            </w:pPr>
          </w:p>
        </w:tc>
        <w:tc>
          <w:tcPr>
            <w:tcW w:w="978" w:type="pct"/>
            <w:shd w:val="clear" w:color="auto" w:fill="auto"/>
          </w:tcPr>
          <w:p w14:paraId="4281C9A1"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08210420"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75A802E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498482D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7B9BE54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26B845C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50031B71" w14:textId="11DDC3F3" w:rsidR="001C2B4B" w:rsidRPr="002215A2" w:rsidRDefault="00411053" w:rsidP="001C2B4B">
      <w:pPr>
        <w:rPr>
          <w:rFonts w:ascii="Trebuchet MS" w:hAnsi="Trebuchet MS"/>
          <w:sz w:val="20"/>
          <w:szCs w:val="20"/>
        </w:rPr>
      </w:pPr>
      <w:r w:rsidRPr="002215A2">
        <w:rPr>
          <w:rFonts w:ascii="Trebuchet MS" w:hAnsi="Trebuchet MS"/>
          <w:sz w:val="20"/>
          <w:szCs w:val="20"/>
        </w:rPr>
        <w:t>* If applicable</w:t>
      </w:r>
    </w:p>
    <w:p w14:paraId="377A88D7" w14:textId="72E083AF" w:rsidR="00411053" w:rsidRPr="002215A2" w:rsidRDefault="00411053" w:rsidP="001C2B4B">
      <w:pPr>
        <w:rPr>
          <w:rFonts w:ascii="Trebuchet MS" w:hAnsi="Trebuchet MS"/>
        </w:rPr>
      </w:pPr>
    </w:p>
    <w:p w14:paraId="5D9BDC89" w14:textId="21309EA0" w:rsid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2E5E13">
          <w:rPr>
            <w:rFonts w:ascii="Trebuchet MS" w:hAnsi="Trebuchet MS" w:cs="Arial"/>
            <w:color w:val="0000FF"/>
            <w:sz w:val="20"/>
            <w:szCs w:val="20"/>
            <w:u w:val="single"/>
          </w:rPr>
          <w:t>http://www.mqc.gov.mt/malta-qualifications-framework</w:t>
        </w:r>
      </w:hyperlink>
      <w:r w:rsidRPr="002E5E13">
        <w:rPr>
          <w:rFonts w:ascii="Trebuchet MS" w:hAnsi="Trebuchet MS" w:cs="Arial"/>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p>
    <w:p w14:paraId="227E486E" w14:textId="77777777" w:rsidR="002E5E13" w:rsidRDefault="002E5E13" w:rsidP="002215A2">
      <w:pPr>
        <w:spacing w:line="276" w:lineRule="auto"/>
        <w:jc w:val="both"/>
        <w:rPr>
          <w:rFonts w:ascii="Trebuchet MS" w:hAnsi="Trebuchet MS" w:cs="Arial"/>
          <w:sz w:val="20"/>
          <w:szCs w:val="20"/>
        </w:rPr>
      </w:pPr>
    </w:p>
    <w:p w14:paraId="1BC7503A" w14:textId="3F6861D7" w:rsidR="001C2B4B" w:rsidRP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lastRenderedPageBreak/>
        <w:t>Key Experts whose qualifications do not meet the minimum requirements in terms of equivalency, or the equivalency of which is dubious or cannot be determined, shall be rejected.</w:t>
      </w:r>
    </w:p>
    <w:p w14:paraId="20D4440F" w14:textId="77777777" w:rsidR="00287F06" w:rsidRDefault="00287F06" w:rsidP="00E7646E">
      <w:pPr>
        <w:jc w:val="both"/>
        <w:rPr>
          <w:rFonts w:ascii="Trebuchet MS" w:hAnsi="Trebuchet MS"/>
          <w:color w:val="FF0000"/>
          <w:sz w:val="20"/>
          <w:szCs w:val="20"/>
        </w:rPr>
        <w:sectPr w:rsidR="00287F06" w:rsidSect="00CC00F8">
          <w:footerReference w:type="default" r:id="rId8"/>
          <w:pgSz w:w="16838" w:h="11906" w:orient="landscape"/>
          <w:pgMar w:top="1440" w:right="1440" w:bottom="993" w:left="1440" w:header="708" w:footer="708" w:gutter="0"/>
          <w:cols w:space="708"/>
          <w:docGrid w:linePitch="360"/>
        </w:sectPr>
      </w:pP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846DC28" w14:textId="615E96FC" w:rsidR="00287F06" w:rsidRDefault="001C0B37" w:rsidP="00287F06">
      <w:pPr>
        <w:pStyle w:val="BodyText"/>
        <w:spacing w:line="276" w:lineRule="auto"/>
        <w:jc w:val="center"/>
        <w:rPr>
          <w:rFonts w:ascii="Trebuchet MS" w:hAnsi="Trebuchet MS"/>
          <w:b/>
          <w:caps/>
          <w:lang w:val="en-GB"/>
        </w:rPr>
      </w:pPr>
      <w:r w:rsidRPr="001C0B37">
        <w:rPr>
          <w:rFonts w:ascii="Trebuchet MS" w:hAnsi="Trebuchet MS"/>
          <w:b/>
          <w:caps/>
          <w:lang w:val="en-GB"/>
        </w:rPr>
        <w:t>ERDF.05.0121 Tender 010</w:t>
      </w: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for which my CV has been included in the event that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37884C5A" w14:textId="77777777" w:rsidR="00287F06" w:rsidRPr="001F5850" w:rsidRDefault="00287F06" w:rsidP="00287F06">
      <w:pPr>
        <w:pStyle w:val="BodyText"/>
        <w:spacing w:line="276" w:lineRule="auto"/>
        <w:jc w:val="center"/>
        <w:rPr>
          <w:rFonts w:ascii="Trebuchet MS" w:hAnsi="Trebuchet MS"/>
          <w:b/>
          <w:caps/>
          <w:sz w:val="20"/>
          <w:szCs w:val="20"/>
          <w:lang w:val="en-GB"/>
        </w:rPr>
      </w:pPr>
    </w:p>
    <w:p w14:paraId="78833F9F" w14:textId="373E0647" w:rsidR="003F3CBD" w:rsidRDefault="003F3CBD" w:rsidP="003F3CBD">
      <w:pPr>
        <w:pStyle w:val="BodyText"/>
        <w:spacing w:line="276" w:lineRule="auto"/>
        <w:jc w:val="center"/>
        <w:rPr>
          <w:rFonts w:ascii="Trebuchet MS" w:hAnsi="Trebuchet MS"/>
          <w:b/>
          <w:caps/>
          <w:lang w:val="en-GB"/>
        </w:rPr>
      </w:pPr>
      <w:r w:rsidRPr="003F3CBD">
        <w:rPr>
          <w:rFonts w:ascii="Trebuchet MS" w:hAnsi="Trebuchet MS"/>
          <w:b/>
          <w:caps/>
          <w:lang w:val="en-GB"/>
        </w:rPr>
        <w:t>ERDF.05.0121 Tender 010</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also declare that,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I also declare that the necessary approval from the respective Permanent Secretary or the Chairperson/CEO as the case may be has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42CA5" w14:textId="77777777" w:rsidR="008D534C" w:rsidRDefault="008D534C" w:rsidP="001C2B4B">
      <w:r>
        <w:separator/>
      </w:r>
    </w:p>
  </w:endnote>
  <w:endnote w:type="continuationSeparator" w:id="0">
    <w:p w14:paraId="60262D7A" w14:textId="77777777" w:rsidR="008D534C" w:rsidRDefault="008D534C"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FC128" w14:textId="77777777" w:rsidR="008D534C" w:rsidRDefault="008D534C" w:rsidP="001C2B4B">
      <w:r>
        <w:separator/>
      </w:r>
    </w:p>
  </w:footnote>
  <w:footnote w:type="continuationSeparator" w:id="0">
    <w:p w14:paraId="62384621" w14:textId="77777777" w:rsidR="008D534C" w:rsidRDefault="008D534C" w:rsidP="001C2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B6FCA"/>
    <w:rsid w:val="00126EEC"/>
    <w:rsid w:val="001464FB"/>
    <w:rsid w:val="001C0B37"/>
    <w:rsid w:val="001C2B4B"/>
    <w:rsid w:val="001E4FA5"/>
    <w:rsid w:val="002215A2"/>
    <w:rsid w:val="00221B2B"/>
    <w:rsid w:val="00226810"/>
    <w:rsid w:val="00287F06"/>
    <w:rsid w:val="002A6B9D"/>
    <w:rsid w:val="002B6475"/>
    <w:rsid w:val="002E5E13"/>
    <w:rsid w:val="003F3CBD"/>
    <w:rsid w:val="00411053"/>
    <w:rsid w:val="004473BF"/>
    <w:rsid w:val="00582EE8"/>
    <w:rsid w:val="00803580"/>
    <w:rsid w:val="00831A0C"/>
    <w:rsid w:val="008D219C"/>
    <w:rsid w:val="008D534C"/>
    <w:rsid w:val="00944AC4"/>
    <w:rsid w:val="00974D9E"/>
    <w:rsid w:val="00A66927"/>
    <w:rsid w:val="00AC79A1"/>
    <w:rsid w:val="00B91A86"/>
    <w:rsid w:val="00BA6C87"/>
    <w:rsid w:val="00C3252D"/>
    <w:rsid w:val="00CC00F8"/>
    <w:rsid w:val="00D51944"/>
    <w:rsid w:val="00E34AA7"/>
    <w:rsid w:val="00E7646E"/>
    <w:rsid w:val="00EC0DF9"/>
    <w:rsid w:val="00F5066D"/>
    <w:rsid w:val="00F713E1"/>
    <w:rsid w:val="00F80DE6"/>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 Cachia</cp:lastModifiedBy>
  <cp:revision>6</cp:revision>
  <dcterms:created xsi:type="dcterms:W3CDTF">2020-07-15T21:26:00Z</dcterms:created>
  <dcterms:modified xsi:type="dcterms:W3CDTF">2020-07-17T23:06:00Z</dcterms:modified>
</cp:coreProperties>
</file>