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E412" w14:textId="77777777" w:rsidR="004D57F8" w:rsidRDefault="00CF1F54">
      <w:pPr>
        <w:pStyle w:val="BodyText"/>
        <w:tabs>
          <w:tab w:val="left" w:pos="3969"/>
          <w:tab w:val="left" w:pos="10980"/>
        </w:tabs>
        <w:ind w:right="224"/>
        <w:jc w:val="center"/>
        <w:rPr>
          <w:rFonts w:asciiTheme="minorHAnsi" w:hAnsiTheme="minorHAnsi"/>
          <w:sz w:val="22"/>
          <w:szCs w:val="22"/>
          <w:lang w:val="en-GB"/>
        </w:rPr>
      </w:pPr>
      <w:bookmarkStart w:id="0" w:name="_GoBack"/>
      <w:bookmarkEnd w:id="0"/>
      <w:r>
        <w:rPr>
          <w:rFonts w:asciiTheme="minorHAnsi" w:hAnsiTheme="minorHAnsi"/>
          <w:b/>
          <w:caps/>
          <w:sz w:val="22"/>
          <w:szCs w:val="22"/>
          <w:lang w:val="en-GB"/>
        </w:rPr>
        <w:t>Publication ref: ERDF.PA5.0121 – Tender 001 - TENDER FOR SERVICES RELATED TO THE PROJECT MANAGEMENT OF ERDF PROJECT ERDF.PA5.0121 – WILDLIFE REHABILITATION CENTRE</w:t>
      </w:r>
    </w:p>
    <w:p w14:paraId="6D2A428E" w14:textId="77777777" w:rsidR="004D57F8" w:rsidRDefault="004D57F8">
      <w:pPr>
        <w:pStyle w:val="Section"/>
        <w:spacing w:line="360" w:lineRule="auto"/>
        <w:jc w:val="both"/>
        <w:rPr>
          <w:rFonts w:asciiTheme="minorHAnsi" w:hAnsiTheme="minorHAnsi"/>
          <w:sz w:val="22"/>
          <w:szCs w:val="22"/>
          <w:lang w:val="en-GB"/>
        </w:rPr>
      </w:pPr>
    </w:p>
    <w:p w14:paraId="09482E63" w14:textId="77777777" w:rsidR="004D57F8" w:rsidRDefault="00CF1F54">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3128358D" w14:textId="77777777" w:rsidR="004D57F8" w:rsidRDefault="004D57F8">
      <w:pPr>
        <w:spacing w:line="360" w:lineRule="auto"/>
        <w:jc w:val="center"/>
        <w:rPr>
          <w:rFonts w:asciiTheme="minorHAnsi" w:hAnsiTheme="minorHAnsi" w:cs="Arial"/>
          <w:b/>
          <w:sz w:val="22"/>
          <w:szCs w:val="22"/>
        </w:rPr>
      </w:pPr>
    </w:p>
    <w:p w14:paraId="6E9B34CB" w14:textId="77777777" w:rsidR="004D57F8" w:rsidRDefault="004D57F8">
      <w:pPr>
        <w:spacing w:line="360" w:lineRule="auto"/>
        <w:jc w:val="both"/>
        <w:rPr>
          <w:rFonts w:asciiTheme="minorHAnsi" w:hAnsiTheme="minorHAnsi" w:cs="Arial"/>
          <w:b/>
          <w:sz w:val="22"/>
          <w:szCs w:val="22"/>
        </w:rPr>
      </w:pPr>
    </w:p>
    <w:p w14:paraId="53453007" w14:textId="77777777" w:rsidR="004D57F8" w:rsidRDefault="004D57F8">
      <w:pPr>
        <w:spacing w:line="360" w:lineRule="auto"/>
        <w:jc w:val="both"/>
        <w:rPr>
          <w:rFonts w:asciiTheme="minorHAnsi" w:hAnsiTheme="minorHAnsi" w:cs="Arial"/>
          <w:b/>
          <w:sz w:val="22"/>
          <w:szCs w:val="22"/>
        </w:rPr>
      </w:pPr>
    </w:p>
    <w:p w14:paraId="2050661F" w14:textId="77777777" w:rsidR="004D57F8" w:rsidRDefault="00CF1F54">
      <w:pPr>
        <w:spacing w:line="360" w:lineRule="auto"/>
        <w:jc w:val="both"/>
        <w:rPr>
          <w:rFonts w:asciiTheme="minorHAnsi" w:hAnsiTheme="minorHAnsi" w:cs="Arial"/>
          <w:sz w:val="22"/>
          <w:szCs w:val="22"/>
        </w:rPr>
      </w:pPr>
      <w:r>
        <w:rPr>
          <w:rFonts w:asciiTheme="minorHAnsi" w:hAnsiTheme="minorHAnsi" w:cs="Arial"/>
          <w:sz w:val="22"/>
          <w:szCs w:val="22"/>
        </w:rPr>
        <w:t xml:space="preserve">It is hereby declared that all employees </w:t>
      </w:r>
      <w:r>
        <w:rPr>
          <w:rFonts w:asciiTheme="minorHAnsi" w:hAnsiTheme="minorHAnsi" w:cs="Arial"/>
          <w:sz w:val="22"/>
          <w:szCs w:val="22"/>
        </w:rPr>
        <w:t>engaged on this contract shall enjoy working conditions such as wages, salaries, vacation and sick leave, maternity and parental leave as provided for in the relative Employment Legislation. Furthermore, we shall comply with Chapter 424 of the Laws of Malt</w:t>
      </w:r>
      <w:r>
        <w:rPr>
          <w:rFonts w:asciiTheme="minorHAnsi" w:hAnsiTheme="minorHAnsi" w:cs="Arial"/>
          <w:sz w:val="22"/>
          <w:szCs w:val="22"/>
        </w:rPr>
        <w:t>a (Occupational Health and Safety Authority Act) as well as any other national legislation, regulations, standards and/or codes of practice or any amendment thereto in effect during the execution of the contract.</w:t>
      </w:r>
    </w:p>
    <w:p w14:paraId="476A641D" w14:textId="77777777" w:rsidR="004D57F8" w:rsidRDefault="004D57F8">
      <w:pPr>
        <w:spacing w:line="360" w:lineRule="auto"/>
        <w:jc w:val="both"/>
        <w:rPr>
          <w:rFonts w:asciiTheme="minorHAnsi" w:hAnsiTheme="minorHAnsi" w:cs="Arial"/>
          <w:sz w:val="22"/>
          <w:szCs w:val="22"/>
        </w:rPr>
      </w:pPr>
    </w:p>
    <w:p w14:paraId="578F96DB" w14:textId="77777777" w:rsidR="004D57F8" w:rsidRDefault="00CF1F54">
      <w:pPr>
        <w:spacing w:line="360" w:lineRule="auto"/>
        <w:jc w:val="both"/>
        <w:rPr>
          <w:rFonts w:asciiTheme="minorHAnsi" w:hAnsiTheme="minorHAnsi" w:cs="Arial"/>
          <w:sz w:val="22"/>
          <w:szCs w:val="22"/>
        </w:rPr>
      </w:pPr>
      <w:r>
        <w:rPr>
          <w:rFonts w:asciiTheme="minorHAnsi" w:hAnsiTheme="minorHAnsi" w:cs="Arial"/>
          <w:sz w:val="22"/>
          <w:szCs w:val="22"/>
        </w:rPr>
        <w:t>In the event that it is proved otherwise d</w:t>
      </w:r>
      <w:r>
        <w:rPr>
          <w:rFonts w:asciiTheme="minorHAnsi" w:hAnsiTheme="minorHAnsi" w:cs="Arial"/>
          <w:sz w:val="22"/>
          <w:szCs w:val="22"/>
        </w:rPr>
        <w:t xml:space="preserve">uring the execution of the contract it is hereby being consented that the contract is terminated with immediate effect and that no claim for damages or compensation be raised by us. </w:t>
      </w:r>
    </w:p>
    <w:p w14:paraId="3A9B4619" w14:textId="77777777" w:rsidR="004D57F8" w:rsidRDefault="004D57F8">
      <w:pPr>
        <w:spacing w:line="360" w:lineRule="auto"/>
        <w:jc w:val="both"/>
        <w:rPr>
          <w:rFonts w:asciiTheme="minorHAnsi" w:hAnsiTheme="minorHAnsi" w:cs="Arial"/>
          <w:sz w:val="22"/>
          <w:szCs w:val="22"/>
        </w:rPr>
      </w:pPr>
    </w:p>
    <w:p w14:paraId="71DCEE31" w14:textId="77777777" w:rsidR="004D57F8" w:rsidRDefault="004D57F8">
      <w:pPr>
        <w:spacing w:line="360" w:lineRule="auto"/>
        <w:jc w:val="both"/>
        <w:rPr>
          <w:rFonts w:asciiTheme="minorHAnsi" w:hAnsiTheme="minorHAnsi" w:cs="Arial"/>
          <w:sz w:val="22"/>
          <w:szCs w:val="22"/>
        </w:rPr>
      </w:pPr>
    </w:p>
    <w:p w14:paraId="43AAC815" w14:textId="77777777" w:rsidR="004D57F8" w:rsidRDefault="004D57F8">
      <w:pPr>
        <w:spacing w:line="360" w:lineRule="auto"/>
        <w:jc w:val="both"/>
        <w:rPr>
          <w:rFonts w:asciiTheme="minorHAnsi" w:hAnsiTheme="minorHAnsi" w:cs="Arial"/>
          <w:b/>
          <w:sz w:val="22"/>
          <w:szCs w:val="22"/>
        </w:rPr>
      </w:pPr>
    </w:p>
    <w:p w14:paraId="09CAB841" w14:textId="77777777" w:rsidR="004D57F8" w:rsidRDefault="00CF1F54">
      <w:pPr>
        <w:pStyle w:val="text"/>
        <w:widowControl/>
        <w:spacing w:before="0" w:line="360" w:lineRule="auto"/>
        <w:rPr>
          <w:rFonts w:asciiTheme="minorHAnsi" w:hAnsiTheme="minorHAnsi"/>
          <w:sz w:val="22"/>
          <w:szCs w:val="22"/>
          <w:lang w:val="en-GB"/>
        </w:rPr>
      </w:pPr>
      <w:r>
        <w:rPr>
          <w:rFonts w:asciiTheme="minorHAnsi" w:hAnsiTheme="minorHAnsi"/>
          <w:sz w:val="22"/>
          <w:szCs w:val="22"/>
          <w:lang w:val="en-GB"/>
        </w:rPr>
        <w:t>Signature:</w:t>
      </w:r>
      <w:r>
        <w:rPr>
          <w:rFonts w:asciiTheme="minorHAnsi" w:hAnsiTheme="minorHAnsi"/>
          <w:sz w:val="22"/>
          <w:szCs w:val="22"/>
          <w:lang w:val="en-GB"/>
        </w:rPr>
        <w:tab/>
        <w:t>...........................................................</w:t>
      </w:r>
      <w:r>
        <w:rPr>
          <w:rFonts w:asciiTheme="minorHAnsi" w:hAnsiTheme="minorHAnsi"/>
          <w:sz w:val="22"/>
          <w:szCs w:val="22"/>
          <w:lang w:val="en-GB"/>
        </w:rPr>
        <w:t>..</w:t>
      </w:r>
    </w:p>
    <w:p w14:paraId="410B5B4C" w14:textId="77777777" w:rsidR="004D57F8" w:rsidRDefault="00CF1F54">
      <w:pPr>
        <w:pStyle w:val="text"/>
        <w:widowControl/>
        <w:spacing w:before="0" w:line="360" w:lineRule="auto"/>
        <w:rPr>
          <w:rFonts w:asciiTheme="minorHAnsi" w:hAnsiTheme="minorHAnsi"/>
          <w:sz w:val="22"/>
          <w:szCs w:val="22"/>
          <w:lang w:val="en-GB"/>
        </w:rPr>
      </w:pPr>
      <w:r>
        <w:rPr>
          <w:rFonts w:asciiTheme="minorHAnsi" w:hAnsiTheme="minorHAnsi"/>
          <w:sz w:val="22"/>
          <w:szCs w:val="22"/>
          <w:lang w:val="en-GB"/>
        </w:rPr>
        <w:t>(</w:t>
      </w:r>
      <w:r>
        <w:rPr>
          <w:rFonts w:asciiTheme="minorHAnsi" w:hAnsiTheme="minorHAnsi"/>
          <w:i/>
          <w:sz w:val="22"/>
          <w:szCs w:val="22"/>
          <w:lang w:val="en-GB"/>
        </w:rPr>
        <w:t>the person or persons authorised to sign on behalf of the tenderer</w:t>
      </w:r>
      <w:r>
        <w:rPr>
          <w:rFonts w:asciiTheme="minorHAnsi" w:hAnsiTheme="minorHAnsi"/>
          <w:sz w:val="22"/>
          <w:szCs w:val="22"/>
          <w:lang w:val="en-GB"/>
        </w:rPr>
        <w:t>)</w:t>
      </w:r>
    </w:p>
    <w:p w14:paraId="6BBA4999" w14:textId="77777777" w:rsidR="004D57F8" w:rsidRDefault="004D57F8">
      <w:pPr>
        <w:pStyle w:val="text"/>
        <w:widowControl/>
        <w:spacing w:before="0" w:line="360" w:lineRule="auto"/>
        <w:rPr>
          <w:rFonts w:asciiTheme="minorHAnsi" w:hAnsiTheme="minorHAnsi"/>
          <w:sz w:val="22"/>
          <w:szCs w:val="22"/>
          <w:lang w:val="en-GB"/>
        </w:rPr>
      </w:pPr>
    </w:p>
    <w:p w14:paraId="64A66E5D" w14:textId="77777777" w:rsidR="004D57F8" w:rsidRDefault="004D57F8">
      <w:pPr>
        <w:pStyle w:val="text"/>
        <w:widowControl/>
        <w:spacing w:before="0" w:line="360" w:lineRule="auto"/>
        <w:rPr>
          <w:rFonts w:asciiTheme="minorHAnsi" w:hAnsiTheme="minorHAnsi"/>
          <w:sz w:val="22"/>
          <w:szCs w:val="22"/>
          <w:lang w:val="en-GB"/>
        </w:rPr>
      </w:pPr>
    </w:p>
    <w:p w14:paraId="5FE4C252" w14:textId="77777777" w:rsidR="004D57F8" w:rsidRDefault="00CF1F54">
      <w:pPr>
        <w:pStyle w:val="text"/>
        <w:widowControl/>
        <w:spacing w:before="0" w:line="360" w:lineRule="auto"/>
        <w:rPr>
          <w:rFonts w:asciiTheme="minorHAnsi" w:hAnsiTheme="minorHAnsi"/>
          <w:sz w:val="22"/>
          <w:szCs w:val="22"/>
          <w:lang w:val="en-GB"/>
        </w:rPr>
      </w:pPr>
      <w:r>
        <w:rPr>
          <w:rFonts w:asciiTheme="minorHAnsi" w:hAnsiTheme="minorHAnsi"/>
          <w:sz w:val="22"/>
          <w:szCs w:val="22"/>
          <w:lang w:val="en-GB"/>
        </w:rPr>
        <w:t>Date:</w:t>
      </w:r>
      <w:r>
        <w:rPr>
          <w:rFonts w:asciiTheme="minorHAnsi" w:hAnsiTheme="minorHAnsi"/>
          <w:sz w:val="22"/>
          <w:szCs w:val="22"/>
          <w:lang w:val="en-GB"/>
        </w:rPr>
        <w:tab/>
      </w:r>
      <w:r>
        <w:rPr>
          <w:rFonts w:asciiTheme="minorHAnsi" w:hAnsiTheme="minorHAnsi"/>
          <w:sz w:val="22"/>
          <w:szCs w:val="22"/>
          <w:lang w:val="en-GB"/>
        </w:rPr>
        <w:tab/>
        <w:t>.............................................................</w:t>
      </w:r>
    </w:p>
    <w:p w14:paraId="65FFAA24" w14:textId="77777777" w:rsidR="004D57F8" w:rsidRDefault="004D57F8">
      <w:pPr>
        <w:pStyle w:val="text"/>
        <w:widowControl/>
        <w:spacing w:before="0" w:line="360" w:lineRule="auto"/>
        <w:rPr>
          <w:rFonts w:asciiTheme="minorHAnsi" w:hAnsiTheme="minorHAnsi"/>
          <w:sz w:val="22"/>
          <w:szCs w:val="22"/>
          <w:lang w:val="en-GB"/>
        </w:rPr>
      </w:pPr>
    </w:p>
    <w:p w14:paraId="1C2F0591" w14:textId="77777777" w:rsidR="004D57F8" w:rsidRDefault="004D57F8">
      <w:pPr>
        <w:pStyle w:val="text"/>
        <w:widowControl/>
        <w:spacing w:before="0" w:line="360" w:lineRule="auto"/>
        <w:rPr>
          <w:rFonts w:asciiTheme="minorHAnsi" w:hAnsiTheme="minorHAnsi"/>
          <w:sz w:val="22"/>
          <w:szCs w:val="22"/>
          <w:lang w:val="en-GB"/>
        </w:rPr>
      </w:pPr>
    </w:p>
    <w:p w14:paraId="52F54106" w14:textId="77777777" w:rsidR="004D57F8" w:rsidRDefault="004D57F8">
      <w:pPr>
        <w:rPr>
          <w:rFonts w:ascii="Arial" w:hAnsi="Arial" w:cs="Arial"/>
          <w:sz w:val="20"/>
          <w:szCs w:val="20"/>
        </w:rPr>
      </w:pPr>
    </w:p>
    <w:p w14:paraId="25CC699C" w14:textId="77777777" w:rsidR="004D57F8" w:rsidRDefault="004D57F8">
      <w:pPr>
        <w:spacing w:line="360" w:lineRule="auto"/>
        <w:ind w:left="-425" w:right="-516"/>
      </w:pPr>
    </w:p>
    <w:sectPr w:rsidR="004D57F8">
      <w:pgSz w:w="11906" w:h="16838"/>
      <w:pgMar w:top="993"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F8"/>
    <w:rsid w:val="004D57F8"/>
    <w:rsid w:val="00CF1F5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C46E"/>
  <w15:docId w15:val="{1273ABD4-CE7D-4430-BCF2-2D79CF8C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619"/>
    <w:pPr>
      <w:suppressAutoHyphens/>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6062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DE6619"/>
    <w:pPr>
      <w:keepLines w:val="0"/>
      <w:spacing w:before="280" w:after="280"/>
      <w:outlineLvl w:val="1"/>
    </w:pPr>
    <w:rPr>
      <w:rFonts w:ascii="Trebuchet MS" w:eastAsia="Times New Roman" w:hAnsi="Trebuchet MS" w:cs="Arial"/>
      <w:color w:val="auto"/>
    </w:rPr>
  </w:style>
  <w:style w:type="paragraph" w:styleId="Heading3">
    <w:name w:val="heading 3"/>
    <w:basedOn w:val="Normal"/>
    <w:next w:val="Normal"/>
    <w:link w:val="Heading3Char"/>
    <w:uiPriority w:val="9"/>
    <w:semiHidden/>
    <w:unhideWhenUsed/>
    <w:qFormat/>
    <w:rsid w:val="00DE66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DE6619"/>
    <w:rPr>
      <w:rFonts w:ascii="Trebuchet MS" w:eastAsia="Times New Roman" w:hAnsi="Trebuchet MS" w:cs="Arial"/>
      <w:b/>
      <w:bCs/>
      <w:sz w:val="24"/>
      <w:szCs w:val="24"/>
      <w:lang w:val="en-US" w:eastAsia="ar-SA"/>
    </w:rPr>
  </w:style>
  <w:style w:type="character" w:customStyle="1" w:styleId="Heading3Char">
    <w:name w:val="Heading 3 Char"/>
    <w:basedOn w:val="DefaultParagraphFont"/>
    <w:link w:val="Heading3"/>
    <w:uiPriority w:val="9"/>
    <w:semiHidden/>
    <w:qFormat/>
    <w:rsid w:val="00DE6619"/>
    <w:rPr>
      <w:rFonts w:asciiTheme="majorHAnsi" w:eastAsiaTheme="majorEastAsia" w:hAnsiTheme="majorHAnsi" w:cstheme="majorBidi"/>
      <w:b/>
      <w:bCs/>
      <w:color w:val="4F81BD" w:themeColor="accent1"/>
      <w:sz w:val="24"/>
      <w:szCs w:val="24"/>
      <w:lang w:val="en-US" w:eastAsia="ar-SA"/>
    </w:rPr>
  </w:style>
  <w:style w:type="character" w:customStyle="1" w:styleId="Heading1Char">
    <w:name w:val="Heading 1 Char"/>
    <w:basedOn w:val="DefaultParagraphFont"/>
    <w:link w:val="Heading1"/>
    <w:uiPriority w:val="9"/>
    <w:qFormat/>
    <w:rsid w:val="00606286"/>
    <w:rPr>
      <w:rFonts w:asciiTheme="majorHAnsi" w:eastAsiaTheme="majorEastAsia" w:hAnsiTheme="majorHAnsi" w:cstheme="majorBidi"/>
      <w:b/>
      <w:bCs/>
      <w:color w:val="365F91" w:themeColor="accent1" w:themeShade="BF"/>
      <w:sz w:val="28"/>
      <w:szCs w:val="28"/>
      <w:lang w:val="en-US" w:eastAsia="ar-SA"/>
    </w:rPr>
  </w:style>
  <w:style w:type="character" w:customStyle="1" w:styleId="ListLabel1">
    <w:name w:val="ListLabel 1"/>
    <w:qFormat/>
    <w:rPr>
      <w:rFonts w:cs="Symbol"/>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ext">
    <w:name w:val="text"/>
    <w:qFormat/>
    <w:rsid w:val="00DE6619"/>
    <w:pPr>
      <w:widowControl w:val="0"/>
      <w:suppressAutoHyphens/>
      <w:spacing w:before="240" w:line="240" w:lineRule="exact"/>
      <w:jc w:val="both"/>
    </w:pPr>
    <w:rPr>
      <w:rFonts w:ascii="Arial" w:eastAsia="Times New Roman" w:hAnsi="Arial" w:cs="Arial"/>
      <w:sz w:val="24"/>
      <w:szCs w:val="20"/>
      <w:lang w:val="cs-CZ" w:eastAsia="ar-SA"/>
    </w:rPr>
  </w:style>
  <w:style w:type="paragraph" w:customStyle="1" w:styleId="Section">
    <w:name w:val="Section"/>
    <w:basedOn w:val="Normal"/>
    <w:qFormat/>
    <w:rsid w:val="00DE6619"/>
    <w:pPr>
      <w:widowControl w:val="0"/>
      <w:spacing w:line="360" w:lineRule="exact"/>
      <w:jc w:val="center"/>
    </w:pPr>
    <w:rPr>
      <w:rFonts w:ascii="Arial" w:hAnsi="Arial" w:cs="Arial"/>
      <w:b/>
      <w:sz w:val="32"/>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spitr050</dc:creator>
  <dc:description/>
  <cp:lastModifiedBy>Vincent Attard</cp:lastModifiedBy>
  <cp:revision>2</cp:revision>
  <dcterms:created xsi:type="dcterms:W3CDTF">2019-02-06T16:59:00Z</dcterms:created>
  <dcterms:modified xsi:type="dcterms:W3CDTF">2019-02-06T16:59:00Z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